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CDD7" w14:textId="77777777" w:rsidR="008B67A4" w:rsidRPr="00F2175E" w:rsidRDefault="008B67A4">
      <w:pPr>
        <w:spacing w:after="17" w:line="259" w:lineRule="auto"/>
        <w:ind w:left="350" w:firstLine="0"/>
        <w:rPr>
          <w:color w:val="auto"/>
        </w:rPr>
      </w:pPr>
      <w:r w:rsidRPr="00F2175E">
        <w:rPr>
          <w:b/>
          <w:color w:val="auto"/>
          <w:sz w:val="23"/>
        </w:rPr>
        <w:t xml:space="preserve"> </w:t>
      </w:r>
    </w:p>
    <w:p w14:paraId="23729215" w14:textId="77777777" w:rsidR="00CF7753" w:rsidRPr="00F2175E" w:rsidRDefault="00CF7753" w:rsidP="00CF7753">
      <w:pPr>
        <w:spacing w:after="240" w:line="720" w:lineRule="auto"/>
        <w:ind w:left="0" w:firstLine="0"/>
        <w:jc w:val="center"/>
        <w:rPr>
          <w:b/>
          <w:color w:val="auto"/>
          <w:sz w:val="32"/>
          <w:szCs w:val="32"/>
        </w:rPr>
      </w:pPr>
    </w:p>
    <w:p w14:paraId="2681A98C" w14:textId="77777777" w:rsidR="00CF7753" w:rsidRPr="00F2175E" w:rsidRDefault="00CF7753" w:rsidP="00CF7753">
      <w:pPr>
        <w:spacing w:after="240" w:line="720" w:lineRule="auto"/>
        <w:ind w:left="0" w:firstLine="0"/>
        <w:jc w:val="center"/>
        <w:rPr>
          <w:b/>
          <w:color w:val="auto"/>
          <w:sz w:val="32"/>
          <w:szCs w:val="32"/>
        </w:rPr>
      </w:pPr>
    </w:p>
    <w:p w14:paraId="049F8631" w14:textId="77777777" w:rsidR="00CF7753" w:rsidRPr="00F2175E" w:rsidRDefault="00CF7753" w:rsidP="00CF7753">
      <w:pPr>
        <w:spacing w:after="240" w:line="720" w:lineRule="auto"/>
        <w:ind w:left="0" w:firstLine="0"/>
        <w:jc w:val="center"/>
        <w:rPr>
          <w:b/>
          <w:color w:val="auto"/>
          <w:sz w:val="32"/>
          <w:szCs w:val="32"/>
        </w:rPr>
      </w:pPr>
    </w:p>
    <w:p w14:paraId="4BD96E58" w14:textId="77777777" w:rsidR="00CF7753" w:rsidRPr="00F2175E" w:rsidRDefault="00CF7753" w:rsidP="00CF7753">
      <w:pPr>
        <w:spacing w:after="240" w:line="720" w:lineRule="auto"/>
        <w:ind w:left="0" w:firstLine="0"/>
        <w:jc w:val="center"/>
        <w:rPr>
          <w:b/>
          <w:color w:val="auto"/>
          <w:sz w:val="32"/>
          <w:szCs w:val="32"/>
        </w:rPr>
      </w:pPr>
    </w:p>
    <w:p w14:paraId="01AA936A" w14:textId="76EBB707" w:rsidR="008B67A4" w:rsidRPr="00F2175E" w:rsidRDefault="008B67A4" w:rsidP="00CF7753">
      <w:pPr>
        <w:spacing w:after="240" w:line="720" w:lineRule="auto"/>
        <w:ind w:left="0" w:firstLine="0"/>
        <w:jc w:val="center"/>
        <w:rPr>
          <w:b/>
          <w:color w:val="auto"/>
          <w:sz w:val="32"/>
          <w:szCs w:val="32"/>
        </w:rPr>
      </w:pPr>
      <w:r w:rsidRPr="00F2175E">
        <w:rPr>
          <w:b/>
          <w:color w:val="auto"/>
          <w:sz w:val="32"/>
          <w:szCs w:val="32"/>
        </w:rPr>
        <w:t xml:space="preserve">DORSET POST-16 TRANSPORT SUPPORT POLICY </w:t>
      </w:r>
    </w:p>
    <w:p w14:paraId="07E608FA" w14:textId="06843250" w:rsidR="008B67A4" w:rsidRPr="00F2175E" w:rsidRDefault="006176BA" w:rsidP="00CF7753">
      <w:pPr>
        <w:spacing w:after="240" w:line="720" w:lineRule="auto"/>
        <w:ind w:left="0" w:firstLine="0"/>
        <w:jc w:val="center"/>
        <w:rPr>
          <w:b/>
          <w:color w:val="auto"/>
          <w:sz w:val="32"/>
          <w:szCs w:val="32"/>
        </w:rPr>
      </w:pPr>
      <w:r w:rsidRPr="00F2175E">
        <w:rPr>
          <w:b/>
          <w:color w:val="auto"/>
          <w:sz w:val="32"/>
          <w:szCs w:val="32"/>
        </w:rPr>
        <w:t>SEPTEMBER 20</w:t>
      </w:r>
      <w:r w:rsidR="00B4074A" w:rsidRPr="00F2175E">
        <w:rPr>
          <w:b/>
          <w:color w:val="auto"/>
          <w:sz w:val="32"/>
          <w:szCs w:val="32"/>
        </w:rPr>
        <w:t>2</w:t>
      </w:r>
      <w:r w:rsidR="009E7781">
        <w:rPr>
          <w:b/>
          <w:color w:val="auto"/>
          <w:sz w:val="32"/>
          <w:szCs w:val="32"/>
        </w:rPr>
        <w:t>3</w:t>
      </w:r>
      <w:r w:rsidRPr="00F2175E">
        <w:rPr>
          <w:b/>
          <w:color w:val="auto"/>
          <w:sz w:val="32"/>
          <w:szCs w:val="32"/>
        </w:rPr>
        <w:t xml:space="preserve"> - AUGUST 202</w:t>
      </w:r>
      <w:r w:rsidR="009E7781">
        <w:rPr>
          <w:b/>
          <w:color w:val="auto"/>
          <w:sz w:val="32"/>
          <w:szCs w:val="32"/>
        </w:rPr>
        <w:t>4</w:t>
      </w:r>
    </w:p>
    <w:p w14:paraId="1EF30C88" w14:textId="4C3A7F0C" w:rsidR="008B67A4" w:rsidRPr="00F2175E" w:rsidRDefault="008B67A4">
      <w:pPr>
        <w:spacing w:after="0" w:line="259" w:lineRule="auto"/>
        <w:ind w:left="701" w:firstLine="0"/>
        <w:rPr>
          <w:color w:val="auto"/>
        </w:rPr>
      </w:pPr>
      <w:r w:rsidRPr="00F2175E">
        <w:rPr>
          <w:color w:val="auto"/>
        </w:rPr>
        <w:t xml:space="preserve"> </w:t>
      </w:r>
    </w:p>
    <w:p w14:paraId="7B28D3AF" w14:textId="21F39DBA" w:rsidR="00CF7753" w:rsidRPr="00F2175E" w:rsidRDefault="00CF7753">
      <w:pPr>
        <w:spacing w:after="0" w:line="259" w:lineRule="auto"/>
        <w:ind w:left="701" w:firstLine="0"/>
        <w:rPr>
          <w:color w:val="auto"/>
        </w:rPr>
      </w:pPr>
    </w:p>
    <w:p w14:paraId="19F6B1C7" w14:textId="280EE487" w:rsidR="00CF7753" w:rsidRPr="00F2175E" w:rsidRDefault="00CF7753">
      <w:pPr>
        <w:spacing w:after="0" w:line="240" w:lineRule="auto"/>
        <w:ind w:left="0" w:firstLine="0"/>
        <w:rPr>
          <w:color w:val="auto"/>
        </w:rPr>
      </w:pPr>
      <w:r w:rsidRPr="00F2175E">
        <w:rPr>
          <w:color w:val="auto"/>
        </w:rPr>
        <w:br w:type="page"/>
      </w:r>
    </w:p>
    <w:p w14:paraId="5E61E296" w14:textId="77777777" w:rsidR="00CF7753" w:rsidRPr="00F2175E" w:rsidRDefault="00CF7753">
      <w:pPr>
        <w:spacing w:after="0" w:line="259" w:lineRule="auto"/>
        <w:ind w:left="701" w:firstLine="0"/>
        <w:rPr>
          <w:color w:val="auto"/>
        </w:rPr>
      </w:pPr>
    </w:p>
    <w:p w14:paraId="5CE41797" w14:textId="3569F59D" w:rsidR="005346E2" w:rsidRPr="00F2175E" w:rsidRDefault="005346E2" w:rsidP="005346E2">
      <w:pPr>
        <w:spacing w:after="0" w:line="259" w:lineRule="auto"/>
        <w:ind w:left="701" w:firstLine="0"/>
        <w:jc w:val="center"/>
        <w:rPr>
          <w:b/>
          <w:color w:val="auto"/>
          <w:sz w:val="28"/>
          <w:szCs w:val="28"/>
        </w:rPr>
      </w:pPr>
      <w:r w:rsidRPr="00F2175E">
        <w:rPr>
          <w:b/>
          <w:color w:val="auto"/>
          <w:sz w:val="28"/>
          <w:szCs w:val="28"/>
        </w:rPr>
        <w:t>CONTENTS</w:t>
      </w:r>
    </w:p>
    <w:p w14:paraId="22E1D955" w14:textId="77777777" w:rsidR="00E075CA" w:rsidRPr="00F2175E" w:rsidRDefault="00E075CA" w:rsidP="005346E2">
      <w:pPr>
        <w:spacing w:after="0" w:line="259" w:lineRule="auto"/>
        <w:ind w:left="701" w:firstLine="0"/>
        <w:jc w:val="center"/>
        <w:rPr>
          <w:color w:val="auto"/>
          <w:sz w:val="28"/>
          <w:szCs w:val="28"/>
        </w:rPr>
      </w:pPr>
    </w:p>
    <w:p w14:paraId="4D5B528B" w14:textId="77777777" w:rsidR="00E075CA" w:rsidRPr="00F2175E" w:rsidRDefault="00E075CA" w:rsidP="005346E2">
      <w:pPr>
        <w:spacing w:after="0" w:line="259" w:lineRule="auto"/>
        <w:ind w:left="701" w:firstLine="0"/>
        <w:jc w:val="center"/>
        <w:rPr>
          <w:color w:val="auto"/>
          <w:sz w:val="28"/>
          <w:szCs w:val="28"/>
        </w:rPr>
      </w:pPr>
    </w:p>
    <w:p w14:paraId="1A2D85EE" w14:textId="6C7AB1A4" w:rsidR="00F2175E" w:rsidRDefault="005346E2">
      <w:pPr>
        <w:pStyle w:val="TOC1"/>
        <w:tabs>
          <w:tab w:val="left" w:pos="440"/>
          <w:tab w:val="right" w:leader="dot" w:pos="8752"/>
        </w:tabs>
        <w:rPr>
          <w:rFonts w:asciiTheme="minorHAnsi" w:eastAsiaTheme="minorEastAsia" w:hAnsiTheme="minorHAnsi" w:cstheme="minorBidi"/>
          <w:noProof/>
          <w:color w:val="auto"/>
          <w:sz w:val="22"/>
        </w:rPr>
      </w:pPr>
      <w:r w:rsidRPr="00F2175E">
        <w:rPr>
          <w:color w:val="auto"/>
        </w:rPr>
        <w:fldChar w:fldCharType="begin"/>
      </w:r>
      <w:r w:rsidRPr="00F2175E">
        <w:rPr>
          <w:color w:val="auto"/>
        </w:rPr>
        <w:instrText xml:space="preserve"> TOC \o "1-2" \h \z \u </w:instrText>
      </w:r>
      <w:r w:rsidRPr="00F2175E">
        <w:rPr>
          <w:color w:val="auto"/>
        </w:rPr>
        <w:fldChar w:fldCharType="separate"/>
      </w:r>
      <w:hyperlink w:anchor="_Toc96087851" w:history="1">
        <w:r w:rsidR="00F2175E" w:rsidRPr="0009775A">
          <w:rPr>
            <w:rStyle w:val="Hyperlink"/>
            <w:noProof/>
          </w:rPr>
          <w:t>1</w:t>
        </w:r>
        <w:r w:rsidR="00F2175E">
          <w:rPr>
            <w:rFonts w:asciiTheme="minorHAnsi" w:eastAsiaTheme="minorEastAsia" w:hAnsiTheme="minorHAnsi" w:cstheme="minorBidi"/>
            <w:noProof/>
            <w:color w:val="auto"/>
            <w:sz w:val="22"/>
          </w:rPr>
          <w:tab/>
        </w:r>
        <w:r w:rsidR="00F2175E" w:rsidRPr="0009775A">
          <w:rPr>
            <w:rStyle w:val="Hyperlink"/>
            <w:noProof/>
          </w:rPr>
          <w:t>Post 16 Provision</w:t>
        </w:r>
        <w:r w:rsidR="00F2175E">
          <w:rPr>
            <w:noProof/>
            <w:webHidden/>
          </w:rPr>
          <w:tab/>
        </w:r>
        <w:r w:rsidR="00F2175E">
          <w:rPr>
            <w:noProof/>
            <w:webHidden/>
          </w:rPr>
          <w:fldChar w:fldCharType="begin"/>
        </w:r>
        <w:r w:rsidR="00F2175E">
          <w:rPr>
            <w:noProof/>
            <w:webHidden/>
          </w:rPr>
          <w:instrText xml:space="preserve"> PAGEREF _Toc96087851 \h </w:instrText>
        </w:r>
        <w:r w:rsidR="00F2175E">
          <w:rPr>
            <w:noProof/>
            <w:webHidden/>
          </w:rPr>
        </w:r>
        <w:r w:rsidR="00F2175E">
          <w:rPr>
            <w:noProof/>
            <w:webHidden/>
          </w:rPr>
          <w:fldChar w:fldCharType="separate"/>
        </w:r>
        <w:r w:rsidR="000D138A">
          <w:rPr>
            <w:noProof/>
            <w:webHidden/>
          </w:rPr>
          <w:t>3</w:t>
        </w:r>
        <w:r w:rsidR="00F2175E">
          <w:rPr>
            <w:noProof/>
            <w:webHidden/>
          </w:rPr>
          <w:fldChar w:fldCharType="end"/>
        </w:r>
      </w:hyperlink>
    </w:p>
    <w:p w14:paraId="5F77B454" w14:textId="7CE4B73A"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52" w:history="1">
        <w:r w:rsidR="00F2175E" w:rsidRPr="0009775A">
          <w:rPr>
            <w:rStyle w:val="Hyperlink"/>
            <w:noProof/>
          </w:rPr>
          <w:t>1.1</w:t>
        </w:r>
        <w:r w:rsidR="00F2175E">
          <w:rPr>
            <w:rFonts w:asciiTheme="minorHAnsi" w:eastAsiaTheme="minorEastAsia" w:hAnsiTheme="minorHAnsi" w:cstheme="minorBidi"/>
            <w:noProof/>
            <w:color w:val="auto"/>
            <w:sz w:val="22"/>
          </w:rPr>
          <w:tab/>
        </w:r>
        <w:r w:rsidR="00F2175E" w:rsidRPr="0009775A">
          <w:rPr>
            <w:rStyle w:val="Hyperlink"/>
            <w:noProof/>
          </w:rPr>
          <w:t>School Sixth Form Transport</w:t>
        </w:r>
        <w:r w:rsidR="00F2175E">
          <w:rPr>
            <w:noProof/>
            <w:webHidden/>
          </w:rPr>
          <w:tab/>
        </w:r>
        <w:r w:rsidR="00F2175E">
          <w:rPr>
            <w:noProof/>
            <w:webHidden/>
          </w:rPr>
          <w:fldChar w:fldCharType="begin"/>
        </w:r>
        <w:r w:rsidR="00F2175E">
          <w:rPr>
            <w:noProof/>
            <w:webHidden/>
          </w:rPr>
          <w:instrText xml:space="preserve"> PAGEREF _Toc96087852 \h </w:instrText>
        </w:r>
        <w:r w:rsidR="00F2175E">
          <w:rPr>
            <w:noProof/>
            <w:webHidden/>
          </w:rPr>
        </w:r>
        <w:r w:rsidR="00F2175E">
          <w:rPr>
            <w:noProof/>
            <w:webHidden/>
          </w:rPr>
          <w:fldChar w:fldCharType="separate"/>
        </w:r>
        <w:r w:rsidR="000D138A">
          <w:rPr>
            <w:noProof/>
            <w:webHidden/>
          </w:rPr>
          <w:t>3</w:t>
        </w:r>
        <w:r w:rsidR="00F2175E">
          <w:rPr>
            <w:noProof/>
            <w:webHidden/>
          </w:rPr>
          <w:fldChar w:fldCharType="end"/>
        </w:r>
      </w:hyperlink>
    </w:p>
    <w:p w14:paraId="0E4DF58D" w14:textId="1FCD55A8"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53" w:history="1">
        <w:r w:rsidR="00F2175E" w:rsidRPr="0009775A">
          <w:rPr>
            <w:rStyle w:val="Hyperlink"/>
            <w:noProof/>
          </w:rPr>
          <w:t>1.2</w:t>
        </w:r>
        <w:r w:rsidR="00F2175E">
          <w:rPr>
            <w:rFonts w:asciiTheme="minorHAnsi" w:eastAsiaTheme="minorEastAsia" w:hAnsiTheme="minorHAnsi" w:cstheme="minorBidi"/>
            <w:noProof/>
            <w:color w:val="auto"/>
            <w:sz w:val="22"/>
          </w:rPr>
          <w:tab/>
        </w:r>
        <w:r w:rsidR="00F2175E" w:rsidRPr="0009775A">
          <w:rPr>
            <w:rStyle w:val="Hyperlink"/>
            <w:noProof/>
          </w:rPr>
          <w:t>Bursary Scheme</w:t>
        </w:r>
        <w:r w:rsidR="00F2175E">
          <w:rPr>
            <w:noProof/>
            <w:webHidden/>
          </w:rPr>
          <w:tab/>
        </w:r>
        <w:r w:rsidR="00F2175E">
          <w:rPr>
            <w:noProof/>
            <w:webHidden/>
          </w:rPr>
          <w:fldChar w:fldCharType="begin"/>
        </w:r>
        <w:r w:rsidR="00F2175E">
          <w:rPr>
            <w:noProof/>
            <w:webHidden/>
          </w:rPr>
          <w:instrText xml:space="preserve"> PAGEREF _Toc96087853 \h </w:instrText>
        </w:r>
        <w:r w:rsidR="00F2175E">
          <w:rPr>
            <w:noProof/>
            <w:webHidden/>
          </w:rPr>
        </w:r>
        <w:r w:rsidR="00F2175E">
          <w:rPr>
            <w:noProof/>
            <w:webHidden/>
          </w:rPr>
          <w:fldChar w:fldCharType="separate"/>
        </w:r>
        <w:r w:rsidR="000D138A">
          <w:rPr>
            <w:noProof/>
            <w:webHidden/>
          </w:rPr>
          <w:t>4</w:t>
        </w:r>
        <w:r w:rsidR="00F2175E">
          <w:rPr>
            <w:noProof/>
            <w:webHidden/>
          </w:rPr>
          <w:fldChar w:fldCharType="end"/>
        </w:r>
      </w:hyperlink>
    </w:p>
    <w:p w14:paraId="5FD1DF70" w14:textId="147CCE7C"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54" w:history="1">
        <w:r w:rsidR="00F2175E" w:rsidRPr="0009775A">
          <w:rPr>
            <w:rStyle w:val="Hyperlink"/>
            <w:noProof/>
          </w:rPr>
          <w:t>1.3</w:t>
        </w:r>
        <w:r w:rsidR="00F2175E">
          <w:rPr>
            <w:rFonts w:asciiTheme="minorHAnsi" w:eastAsiaTheme="minorEastAsia" w:hAnsiTheme="minorHAnsi" w:cstheme="minorBidi"/>
            <w:noProof/>
            <w:color w:val="auto"/>
            <w:sz w:val="22"/>
          </w:rPr>
          <w:tab/>
        </w:r>
        <w:r w:rsidR="00F2175E" w:rsidRPr="0009775A">
          <w:rPr>
            <w:rStyle w:val="Hyperlink"/>
            <w:noProof/>
          </w:rPr>
          <w:t>FE College Transport</w:t>
        </w:r>
        <w:r w:rsidR="00F2175E">
          <w:rPr>
            <w:noProof/>
            <w:webHidden/>
          </w:rPr>
          <w:tab/>
        </w:r>
        <w:r w:rsidR="00F2175E">
          <w:rPr>
            <w:noProof/>
            <w:webHidden/>
          </w:rPr>
          <w:fldChar w:fldCharType="begin"/>
        </w:r>
        <w:r w:rsidR="00F2175E">
          <w:rPr>
            <w:noProof/>
            <w:webHidden/>
          </w:rPr>
          <w:instrText xml:space="preserve"> PAGEREF _Toc96087854 \h </w:instrText>
        </w:r>
        <w:r w:rsidR="00F2175E">
          <w:rPr>
            <w:noProof/>
            <w:webHidden/>
          </w:rPr>
        </w:r>
        <w:r w:rsidR="00F2175E">
          <w:rPr>
            <w:noProof/>
            <w:webHidden/>
          </w:rPr>
          <w:fldChar w:fldCharType="separate"/>
        </w:r>
        <w:r w:rsidR="000D138A">
          <w:rPr>
            <w:noProof/>
            <w:webHidden/>
          </w:rPr>
          <w:t>4</w:t>
        </w:r>
        <w:r w:rsidR="00F2175E">
          <w:rPr>
            <w:noProof/>
            <w:webHidden/>
          </w:rPr>
          <w:fldChar w:fldCharType="end"/>
        </w:r>
      </w:hyperlink>
    </w:p>
    <w:p w14:paraId="1175B4E4" w14:textId="077DFE21"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55" w:history="1">
        <w:r w:rsidR="00F2175E" w:rsidRPr="0009775A">
          <w:rPr>
            <w:rStyle w:val="Hyperlink"/>
            <w:noProof/>
          </w:rPr>
          <w:t>1.4</w:t>
        </w:r>
        <w:r w:rsidR="00F2175E">
          <w:rPr>
            <w:rFonts w:asciiTheme="minorHAnsi" w:eastAsiaTheme="minorEastAsia" w:hAnsiTheme="minorHAnsi" w:cstheme="minorBidi"/>
            <w:noProof/>
            <w:color w:val="auto"/>
            <w:sz w:val="22"/>
          </w:rPr>
          <w:tab/>
        </w:r>
        <w:r w:rsidR="00F2175E" w:rsidRPr="0009775A">
          <w:rPr>
            <w:rStyle w:val="Hyperlink"/>
            <w:noProof/>
          </w:rPr>
          <w:t>Apprenticeships and Traineeships</w:t>
        </w:r>
        <w:r w:rsidR="00F2175E">
          <w:rPr>
            <w:noProof/>
            <w:webHidden/>
          </w:rPr>
          <w:tab/>
        </w:r>
        <w:r w:rsidR="00F2175E">
          <w:rPr>
            <w:noProof/>
            <w:webHidden/>
          </w:rPr>
          <w:fldChar w:fldCharType="begin"/>
        </w:r>
        <w:r w:rsidR="00F2175E">
          <w:rPr>
            <w:noProof/>
            <w:webHidden/>
          </w:rPr>
          <w:instrText xml:space="preserve"> PAGEREF _Toc96087855 \h </w:instrText>
        </w:r>
        <w:r w:rsidR="00F2175E">
          <w:rPr>
            <w:noProof/>
            <w:webHidden/>
          </w:rPr>
        </w:r>
        <w:r w:rsidR="00F2175E">
          <w:rPr>
            <w:noProof/>
            <w:webHidden/>
          </w:rPr>
          <w:fldChar w:fldCharType="separate"/>
        </w:r>
        <w:r w:rsidR="000D138A">
          <w:rPr>
            <w:noProof/>
            <w:webHidden/>
          </w:rPr>
          <w:t>4</w:t>
        </w:r>
        <w:r w:rsidR="00F2175E">
          <w:rPr>
            <w:noProof/>
            <w:webHidden/>
          </w:rPr>
          <w:fldChar w:fldCharType="end"/>
        </w:r>
      </w:hyperlink>
    </w:p>
    <w:p w14:paraId="6BA94333" w14:textId="7874FA85"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56" w:history="1">
        <w:r w:rsidR="00F2175E" w:rsidRPr="0009775A">
          <w:rPr>
            <w:rStyle w:val="Hyperlink"/>
            <w:noProof/>
          </w:rPr>
          <w:t>1.5</w:t>
        </w:r>
        <w:r w:rsidR="00F2175E">
          <w:rPr>
            <w:rFonts w:asciiTheme="minorHAnsi" w:eastAsiaTheme="minorEastAsia" w:hAnsiTheme="minorHAnsi" w:cstheme="minorBidi"/>
            <w:noProof/>
            <w:color w:val="auto"/>
            <w:sz w:val="22"/>
          </w:rPr>
          <w:tab/>
        </w:r>
        <w:r w:rsidR="00F2175E" w:rsidRPr="0009775A">
          <w:rPr>
            <w:rStyle w:val="Hyperlink"/>
            <w:noProof/>
          </w:rPr>
          <w:t>Public Transport</w:t>
        </w:r>
        <w:r w:rsidR="00F2175E">
          <w:rPr>
            <w:noProof/>
            <w:webHidden/>
          </w:rPr>
          <w:tab/>
        </w:r>
        <w:r w:rsidR="00F2175E">
          <w:rPr>
            <w:noProof/>
            <w:webHidden/>
          </w:rPr>
          <w:fldChar w:fldCharType="begin"/>
        </w:r>
        <w:r w:rsidR="00F2175E">
          <w:rPr>
            <w:noProof/>
            <w:webHidden/>
          </w:rPr>
          <w:instrText xml:space="preserve"> PAGEREF _Toc96087856 \h </w:instrText>
        </w:r>
        <w:r w:rsidR="00F2175E">
          <w:rPr>
            <w:noProof/>
            <w:webHidden/>
          </w:rPr>
        </w:r>
        <w:r w:rsidR="00F2175E">
          <w:rPr>
            <w:noProof/>
            <w:webHidden/>
          </w:rPr>
          <w:fldChar w:fldCharType="separate"/>
        </w:r>
        <w:r w:rsidR="000D138A">
          <w:rPr>
            <w:noProof/>
            <w:webHidden/>
          </w:rPr>
          <w:t>5</w:t>
        </w:r>
        <w:r w:rsidR="00F2175E">
          <w:rPr>
            <w:noProof/>
            <w:webHidden/>
          </w:rPr>
          <w:fldChar w:fldCharType="end"/>
        </w:r>
      </w:hyperlink>
    </w:p>
    <w:p w14:paraId="5783FA74" w14:textId="4D295ED8" w:rsidR="00F2175E" w:rsidRDefault="009E7781">
      <w:pPr>
        <w:pStyle w:val="TOC1"/>
        <w:tabs>
          <w:tab w:val="left" w:pos="440"/>
          <w:tab w:val="right" w:leader="dot" w:pos="8752"/>
        </w:tabs>
        <w:rPr>
          <w:rFonts w:asciiTheme="minorHAnsi" w:eastAsiaTheme="minorEastAsia" w:hAnsiTheme="minorHAnsi" w:cstheme="minorBidi"/>
          <w:noProof/>
          <w:color w:val="auto"/>
          <w:sz w:val="22"/>
        </w:rPr>
      </w:pPr>
      <w:hyperlink w:anchor="_Toc96087857" w:history="1">
        <w:r w:rsidR="00F2175E" w:rsidRPr="0009775A">
          <w:rPr>
            <w:rStyle w:val="Hyperlink"/>
            <w:noProof/>
          </w:rPr>
          <w:t>2</w:t>
        </w:r>
        <w:r w:rsidR="00F2175E">
          <w:rPr>
            <w:rFonts w:asciiTheme="minorHAnsi" w:eastAsiaTheme="minorEastAsia" w:hAnsiTheme="minorHAnsi" w:cstheme="minorBidi"/>
            <w:noProof/>
            <w:color w:val="auto"/>
            <w:sz w:val="22"/>
          </w:rPr>
          <w:tab/>
        </w:r>
        <w:r w:rsidR="00F2175E" w:rsidRPr="0009775A">
          <w:rPr>
            <w:rStyle w:val="Hyperlink"/>
            <w:noProof/>
          </w:rPr>
          <w:t>Travel assistance for students aged 16-18 with Special Educational Needs, Disabilities or Compelling Medical Circumstances</w:t>
        </w:r>
        <w:r w:rsidR="00F2175E">
          <w:rPr>
            <w:noProof/>
            <w:webHidden/>
          </w:rPr>
          <w:tab/>
        </w:r>
        <w:r w:rsidR="00F2175E">
          <w:rPr>
            <w:noProof/>
            <w:webHidden/>
          </w:rPr>
          <w:fldChar w:fldCharType="begin"/>
        </w:r>
        <w:r w:rsidR="00F2175E">
          <w:rPr>
            <w:noProof/>
            <w:webHidden/>
          </w:rPr>
          <w:instrText xml:space="preserve"> PAGEREF _Toc96087857 \h </w:instrText>
        </w:r>
        <w:r w:rsidR="00F2175E">
          <w:rPr>
            <w:noProof/>
            <w:webHidden/>
          </w:rPr>
        </w:r>
        <w:r w:rsidR="00F2175E">
          <w:rPr>
            <w:noProof/>
            <w:webHidden/>
          </w:rPr>
          <w:fldChar w:fldCharType="separate"/>
        </w:r>
        <w:r w:rsidR="000D138A">
          <w:rPr>
            <w:noProof/>
            <w:webHidden/>
          </w:rPr>
          <w:t>5</w:t>
        </w:r>
        <w:r w:rsidR="00F2175E">
          <w:rPr>
            <w:noProof/>
            <w:webHidden/>
          </w:rPr>
          <w:fldChar w:fldCharType="end"/>
        </w:r>
      </w:hyperlink>
    </w:p>
    <w:p w14:paraId="7D2C28F3" w14:textId="7132BFD4"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58" w:history="1">
        <w:r w:rsidR="00F2175E" w:rsidRPr="0009775A">
          <w:rPr>
            <w:rStyle w:val="Hyperlink"/>
            <w:noProof/>
          </w:rPr>
          <w:t>2.1</w:t>
        </w:r>
        <w:r w:rsidR="00F2175E">
          <w:rPr>
            <w:rFonts w:asciiTheme="minorHAnsi" w:eastAsiaTheme="minorEastAsia" w:hAnsiTheme="minorHAnsi" w:cstheme="minorBidi"/>
            <w:noProof/>
            <w:color w:val="auto"/>
            <w:sz w:val="22"/>
          </w:rPr>
          <w:tab/>
        </w:r>
        <w:r w:rsidR="00F2175E" w:rsidRPr="0009775A">
          <w:rPr>
            <w:rStyle w:val="Hyperlink"/>
            <w:noProof/>
          </w:rPr>
          <w:t>Criteria for additional support</w:t>
        </w:r>
        <w:r w:rsidR="00F2175E">
          <w:rPr>
            <w:noProof/>
            <w:webHidden/>
          </w:rPr>
          <w:tab/>
        </w:r>
        <w:r w:rsidR="00F2175E">
          <w:rPr>
            <w:noProof/>
            <w:webHidden/>
          </w:rPr>
          <w:fldChar w:fldCharType="begin"/>
        </w:r>
        <w:r w:rsidR="00F2175E">
          <w:rPr>
            <w:noProof/>
            <w:webHidden/>
          </w:rPr>
          <w:instrText xml:space="preserve"> PAGEREF _Toc96087858 \h </w:instrText>
        </w:r>
        <w:r w:rsidR="00F2175E">
          <w:rPr>
            <w:noProof/>
            <w:webHidden/>
          </w:rPr>
        </w:r>
        <w:r w:rsidR="00F2175E">
          <w:rPr>
            <w:noProof/>
            <w:webHidden/>
          </w:rPr>
          <w:fldChar w:fldCharType="separate"/>
        </w:r>
        <w:r w:rsidR="000D138A">
          <w:rPr>
            <w:noProof/>
            <w:webHidden/>
          </w:rPr>
          <w:t>5</w:t>
        </w:r>
        <w:r w:rsidR="00F2175E">
          <w:rPr>
            <w:noProof/>
            <w:webHidden/>
          </w:rPr>
          <w:fldChar w:fldCharType="end"/>
        </w:r>
      </w:hyperlink>
    </w:p>
    <w:p w14:paraId="222BF94D" w14:textId="75837FEB"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59" w:history="1">
        <w:r w:rsidR="00F2175E" w:rsidRPr="0009775A">
          <w:rPr>
            <w:rStyle w:val="Hyperlink"/>
            <w:noProof/>
          </w:rPr>
          <w:t>2.2</w:t>
        </w:r>
        <w:r w:rsidR="00F2175E">
          <w:rPr>
            <w:rFonts w:asciiTheme="minorHAnsi" w:eastAsiaTheme="minorEastAsia" w:hAnsiTheme="minorHAnsi" w:cstheme="minorBidi"/>
            <w:noProof/>
            <w:color w:val="auto"/>
            <w:sz w:val="22"/>
          </w:rPr>
          <w:tab/>
        </w:r>
        <w:r w:rsidR="00F2175E" w:rsidRPr="0009775A">
          <w:rPr>
            <w:rStyle w:val="Hyperlink"/>
            <w:noProof/>
          </w:rPr>
          <w:t>Supplementary information</w:t>
        </w:r>
        <w:r w:rsidR="00F2175E">
          <w:rPr>
            <w:noProof/>
            <w:webHidden/>
          </w:rPr>
          <w:tab/>
        </w:r>
        <w:r w:rsidR="00F2175E">
          <w:rPr>
            <w:noProof/>
            <w:webHidden/>
          </w:rPr>
          <w:fldChar w:fldCharType="begin"/>
        </w:r>
        <w:r w:rsidR="00F2175E">
          <w:rPr>
            <w:noProof/>
            <w:webHidden/>
          </w:rPr>
          <w:instrText xml:space="preserve"> PAGEREF _Toc96087859 \h </w:instrText>
        </w:r>
        <w:r w:rsidR="00F2175E">
          <w:rPr>
            <w:noProof/>
            <w:webHidden/>
          </w:rPr>
        </w:r>
        <w:r w:rsidR="00F2175E">
          <w:rPr>
            <w:noProof/>
            <w:webHidden/>
          </w:rPr>
          <w:fldChar w:fldCharType="separate"/>
        </w:r>
        <w:r w:rsidR="000D138A">
          <w:rPr>
            <w:noProof/>
            <w:webHidden/>
          </w:rPr>
          <w:t>6</w:t>
        </w:r>
        <w:r w:rsidR="00F2175E">
          <w:rPr>
            <w:noProof/>
            <w:webHidden/>
          </w:rPr>
          <w:fldChar w:fldCharType="end"/>
        </w:r>
      </w:hyperlink>
    </w:p>
    <w:p w14:paraId="0C07BEBD" w14:textId="3A4ED3B4"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60" w:history="1">
        <w:r w:rsidR="00F2175E" w:rsidRPr="0009775A">
          <w:rPr>
            <w:rStyle w:val="Hyperlink"/>
            <w:noProof/>
          </w:rPr>
          <w:t>2.3</w:t>
        </w:r>
        <w:r w:rsidR="00F2175E">
          <w:rPr>
            <w:rFonts w:asciiTheme="minorHAnsi" w:eastAsiaTheme="minorEastAsia" w:hAnsiTheme="minorHAnsi" w:cstheme="minorBidi"/>
            <w:noProof/>
            <w:color w:val="auto"/>
            <w:sz w:val="22"/>
          </w:rPr>
          <w:tab/>
        </w:r>
        <w:r w:rsidR="00F2175E" w:rsidRPr="0009775A">
          <w:rPr>
            <w:rStyle w:val="Hyperlink"/>
            <w:noProof/>
          </w:rPr>
          <w:t>The Terms and Conditions</w:t>
        </w:r>
        <w:r w:rsidR="00F2175E">
          <w:rPr>
            <w:noProof/>
            <w:webHidden/>
          </w:rPr>
          <w:tab/>
        </w:r>
        <w:r w:rsidR="00F2175E">
          <w:rPr>
            <w:noProof/>
            <w:webHidden/>
          </w:rPr>
          <w:fldChar w:fldCharType="begin"/>
        </w:r>
        <w:r w:rsidR="00F2175E">
          <w:rPr>
            <w:noProof/>
            <w:webHidden/>
          </w:rPr>
          <w:instrText xml:space="preserve"> PAGEREF _Toc96087860 \h </w:instrText>
        </w:r>
        <w:r w:rsidR="00F2175E">
          <w:rPr>
            <w:noProof/>
            <w:webHidden/>
          </w:rPr>
        </w:r>
        <w:r w:rsidR="00F2175E">
          <w:rPr>
            <w:noProof/>
            <w:webHidden/>
          </w:rPr>
          <w:fldChar w:fldCharType="separate"/>
        </w:r>
        <w:r w:rsidR="000D138A">
          <w:rPr>
            <w:noProof/>
            <w:webHidden/>
          </w:rPr>
          <w:t>6</w:t>
        </w:r>
        <w:r w:rsidR="00F2175E">
          <w:rPr>
            <w:noProof/>
            <w:webHidden/>
          </w:rPr>
          <w:fldChar w:fldCharType="end"/>
        </w:r>
      </w:hyperlink>
    </w:p>
    <w:p w14:paraId="202D223E" w14:textId="48649CC9"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61" w:history="1">
        <w:r w:rsidR="00F2175E" w:rsidRPr="0009775A">
          <w:rPr>
            <w:rStyle w:val="Hyperlink"/>
            <w:noProof/>
          </w:rPr>
          <w:t>2.4</w:t>
        </w:r>
        <w:r w:rsidR="00F2175E">
          <w:rPr>
            <w:rFonts w:asciiTheme="minorHAnsi" w:eastAsiaTheme="minorEastAsia" w:hAnsiTheme="minorHAnsi" w:cstheme="minorBidi"/>
            <w:noProof/>
            <w:color w:val="auto"/>
            <w:sz w:val="22"/>
          </w:rPr>
          <w:tab/>
        </w:r>
        <w:r w:rsidR="00F2175E" w:rsidRPr="0009775A">
          <w:rPr>
            <w:rStyle w:val="Hyperlink"/>
            <w:noProof/>
          </w:rPr>
          <w:t>Application process</w:t>
        </w:r>
        <w:r w:rsidR="00F2175E">
          <w:rPr>
            <w:noProof/>
            <w:webHidden/>
          </w:rPr>
          <w:tab/>
        </w:r>
        <w:r w:rsidR="00F2175E">
          <w:rPr>
            <w:noProof/>
            <w:webHidden/>
          </w:rPr>
          <w:fldChar w:fldCharType="begin"/>
        </w:r>
        <w:r w:rsidR="00F2175E">
          <w:rPr>
            <w:noProof/>
            <w:webHidden/>
          </w:rPr>
          <w:instrText xml:space="preserve"> PAGEREF _Toc96087861 \h </w:instrText>
        </w:r>
        <w:r w:rsidR="00F2175E">
          <w:rPr>
            <w:noProof/>
            <w:webHidden/>
          </w:rPr>
        </w:r>
        <w:r w:rsidR="00F2175E">
          <w:rPr>
            <w:noProof/>
            <w:webHidden/>
          </w:rPr>
          <w:fldChar w:fldCharType="separate"/>
        </w:r>
        <w:r w:rsidR="000D138A">
          <w:rPr>
            <w:noProof/>
            <w:webHidden/>
          </w:rPr>
          <w:t>6</w:t>
        </w:r>
        <w:r w:rsidR="00F2175E">
          <w:rPr>
            <w:noProof/>
            <w:webHidden/>
          </w:rPr>
          <w:fldChar w:fldCharType="end"/>
        </w:r>
      </w:hyperlink>
    </w:p>
    <w:p w14:paraId="7E87663B" w14:textId="5EFD83FC"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62" w:history="1">
        <w:r w:rsidR="00F2175E" w:rsidRPr="0009775A">
          <w:rPr>
            <w:rStyle w:val="Hyperlink"/>
            <w:noProof/>
          </w:rPr>
          <w:t>2.5</w:t>
        </w:r>
        <w:r w:rsidR="00F2175E">
          <w:rPr>
            <w:rFonts w:asciiTheme="minorHAnsi" w:eastAsiaTheme="minorEastAsia" w:hAnsiTheme="minorHAnsi" w:cstheme="minorBidi"/>
            <w:noProof/>
            <w:color w:val="auto"/>
            <w:sz w:val="22"/>
          </w:rPr>
          <w:tab/>
        </w:r>
        <w:r w:rsidR="00F2175E" w:rsidRPr="0009775A">
          <w:rPr>
            <w:rStyle w:val="Hyperlink"/>
            <w:noProof/>
          </w:rPr>
          <w:t>Charges and Contributions</w:t>
        </w:r>
        <w:r w:rsidR="00F2175E">
          <w:rPr>
            <w:noProof/>
            <w:webHidden/>
          </w:rPr>
          <w:tab/>
        </w:r>
        <w:r w:rsidR="00F2175E">
          <w:rPr>
            <w:noProof/>
            <w:webHidden/>
          </w:rPr>
          <w:fldChar w:fldCharType="begin"/>
        </w:r>
        <w:r w:rsidR="00F2175E">
          <w:rPr>
            <w:noProof/>
            <w:webHidden/>
          </w:rPr>
          <w:instrText xml:space="preserve"> PAGEREF _Toc96087862 \h </w:instrText>
        </w:r>
        <w:r w:rsidR="00F2175E">
          <w:rPr>
            <w:noProof/>
            <w:webHidden/>
          </w:rPr>
        </w:r>
        <w:r w:rsidR="00F2175E">
          <w:rPr>
            <w:noProof/>
            <w:webHidden/>
          </w:rPr>
          <w:fldChar w:fldCharType="separate"/>
        </w:r>
        <w:r w:rsidR="000D138A">
          <w:rPr>
            <w:noProof/>
            <w:webHidden/>
          </w:rPr>
          <w:t>7</w:t>
        </w:r>
        <w:r w:rsidR="00F2175E">
          <w:rPr>
            <w:noProof/>
            <w:webHidden/>
          </w:rPr>
          <w:fldChar w:fldCharType="end"/>
        </w:r>
      </w:hyperlink>
    </w:p>
    <w:p w14:paraId="2B69F11A" w14:textId="7FB15C0B" w:rsidR="00F2175E" w:rsidRDefault="009E7781">
      <w:pPr>
        <w:pStyle w:val="TOC1"/>
        <w:tabs>
          <w:tab w:val="left" w:pos="440"/>
          <w:tab w:val="right" w:leader="dot" w:pos="8752"/>
        </w:tabs>
        <w:rPr>
          <w:rFonts w:asciiTheme="minorHAnsi" w:eastAsiaTheme="minorEastAsia" w:hAnsiTheme="minorHAnsi" w:cstheme="minorBidi"/>
          <w:noProof/>
          <w:color w:val="auto"/>
          <w:sz w:val="22"/>
        </w:rPr>
      </w:pPr>
      <w:hyperlink w:anchor="_Toc96087863" w:history="1">
        <w:r w:rsidR="00F2175E" w:rsidRPr="0009775A">
          <w:rPr>
            <w:rStyle w:val="Hyperlink"/>
            <w:noProof/>
          </w:rPr>
          <w:t>3</w:t>
        </w:r>
        <w:r w:rsidR="00F2175E">
          <w:rPr>
            <w:rFonts w:asciiTheme="minorHAnsi" w:eastAsiaTheme="minorEastAsia" w:hAnsiTheme="minorHAnsi" w:cstheme="minorBidi"/>
            <w:noProof/>
            <w:color w:val="auto"/>
            <w:sz w:val="22"/>
          </w:rPr>
          <w:tab/>
        </w:r>
        <w:r w:rsidR="00F2175E" w:rsidRPr="0009775A">
          <w:rPr>
            <w:rStyle w:val="Hyperlink"/>
            <w:noProof/>
          </w:rPr>
          <w:t>Post 16 Reduced Rates for the Surplus Seat Travel Scheme</w:t>
        </w:r>
        <w:r w:rsidR="00F2175E">
          <w:rPr>
            <w:noProof/>
            <w:webHidden/>
          </w:rPr>
          <w:tab/>
        </w:r>
        <w:r w:rsidR="00F2175E">
          <w:rPr>
            <w:noProof/>
            <w:webHidden/>
          </w:rPr>
          <w:fldChar w:fldCharType="begin"/>
        </w:r>
        <w:r w:rsidR="00F2175E">
          <w:rPr>
            <w:noProof/>
            <w:webHidden/>
          </w:rPr>
          <w:instrText xml:space="preserve"> PAGEREF _Toc96087863 \h </w:instrText>
        </w:r>
        <w:r w:rsidR="00F2175E">
          <w:rPr>
            <w:noProof/>
            <w:webHidden/>
          </w:rPr>
        </w:r>
        <w:r w:rsidR="00F2175E">
          <w:rPr>
            <w:noProof/>
            <w:webHidden/>
          </w:rPr>
          <w:fldChar w:fldCharType="separate"/>
        </w:r>
        <w:r w:rsidR="000D138A">
          <w:rPr>
            <w:noProof/>
            <w:webHidden/>
          </w:rPr>
          <w:t>7</w:t>
        </w:r>
        <w:r w:rsidR="00F2175E">
          <w:rPr>
            <w:noProof/>
            <w:webHidden/>
          </w:rPr>
          <w:fldChar w:fldCharType="end"/>
        </w:r>
      </w:hyperlink>
    </w:p>
    <w:p w14:paraId="1A533C1A" w14:textId="7018E439" w:rsidR="00F2175E" w:rsidRDefault="009E7781">
      <w:pPr>
        <w:pStyle w:val="TOC1"/>
        <w:tabs>
          <w:tab w:val="left" w:pos="440"/>
          <w:tab w:val="right" w:leader="dot" w:pos="8752"/>
        </w:tabs>
        <w:rPr>
          <w:rFonts w:asciiTheme="minorHAnsi" w:eastAsiaTheme="minorEastAsia" w:hAnsiTheme="minorHAnsi" w:cstheme="minorBidi"/>
          <w:noProof/>
          <w:color w:val="auto"/>
          <w:sz w:val="22"/>
        </w:rPr>
      </w:pPr>
      <w:hyperlink w:anchor="_Toc96087864" w:history="1">
        <w:r w:rsidR="00F2175E" w:rsidRPr="0009775A">
          <w:rPr>
            <w:rStyle w:val="Hyperlink"/>
            <w:noProof/>
          </w:rPr>
          <w:t>4</w:t>
        </w:r>
        <w:r w:rsidR="00F2175E">
          <w:rPr>
            <w:rFonts w:asciiTheme="minorHAnsi" w:eastAsiaTheme="minorEastAsia" w:hAnsiTheme="minorHAnsi" w:cstheme="minorBidi"/>
            <w:noProof/>
            <w:color w:val="auto"/>
            <w:sz w:val="22"/>
          </w:rPr>
          <w:tab/>
        </w:r>
        <w:r w:rsidR="00F2175E" w:rsidRPr="0009775A">
          <w:rPr>
            <w:rStyle w:val="Hyperlink"/>
            <w:noProof/>
          </w:rPr>
          <w:t>Regulations Affecting Surplus Seats</w:t>
        </w:r>
        <w:r w:rsidR="00F2175E">
          <w:rPr>
            <w:noProof/>
            <w:webHidden/>
          </w:rPr>
          <w:tab/>
        </w:r>
        <w:r w:rsidR="00F2175E">
          <w:rPr>
            <w:noProof/>
            <w:webHidden/>
          </w:rPr>
          <w:fldChar w:fldCharType="begin"/>
        </w:r>
        <w:r w:rsidR="00F2175E">
          <w:rPr>
            <w:noProof/>
            <w:webHidden/>
          </w:rPr>
          <w:instrText xml:space="preserve"> PAGEREF _Toc96087864 \h </w:instrText>
        </w:r>
        <w:r w:rsidR="00F2175E">
          <w:rPr>
            <w:noProof/>
            <w:webHidden/>
          </w:rPr>
        </w:r>
        <w:r w:rsidR="00F2175E">
          <w:rPr>
            <w:noProof/>
            <w:webHidden/>
          </w:rPr>
          <w:fldChar w:fldCharType="separate"/>
        </w:r>
        <w:r w:rsidR="000D138A">
          <w:rPr>
            <w:noProof/>
            <w:webHidden/>
          </w:rPr>
          <w:t>8</w:t>
        </w:r>
        <w:r w:rsidR="00F2175E">
          <w:rPr>
            <w:noProof/>
            <w:webHidden/>
          </w:rPr>
          <w:fldChar w:fldCharType="end"/>
        </w:r>
      </w:hyperlink>
    </w:p>
    <w:p w14:paraId="06357A21" w14:textId="248EC01F" w:rsidR="00F2175E" w:rsidRDefault="009E7781">
      <w:pPr>
        <w:pStyle w:val="TOC1"/>
        <w:tabs>
          <w:tab w:val="left" w:pos="440"/>
          <w:tab w:val="right" w:leader="dot" w:pos="8752"/>
        </w:tabs>
        <w:rPr>
          <w:rFonts w:asciiTheme="minorHAnsi" w:eastAsiaTheme="minorEastAsia" w:hAnsiTheme="minorHAnsi" w:cstheme="minorBidi"/>
          <w:noProof/>
          <w:color w:val="auto"/>
          <w:sz w:val="22"/>
        </w:rPr>
      </w:pPr>
      <w:hyperlink w:anchor="_Toc96087865" w:history="1">
        <w:r w:rsidR="00F2175E" w:rsidRPr="0009775A">
          <w:rPr>
            <w:rStyle w:val="Hyperlink"/>
            <w:noProof/>
          </w:rPr>
          <w:t>5</w:t>
        </w:r>
        <w:r w:rsidR="00F2175E">
          <w:rPr>
            <w:rFonts w:asciiTheme="minorHAnsi" w:eastAsiaTheme="minorEastAsia" w:hAnsiTheme="minorHAnsi" w:cstheme="minorBidi"/>
            <w:noProof/>
            <w:color w:val="auto"/>
            <w:sz w:val="22"/>
          </w:rPr>
          <w:tab/>
        </w:r>
        <w:r w:rsidR="00F2175E" w:rsidRPr="0009775A">
          <w:rPr>
            <w:rStyle w:val="Hyperlink"/>
            <w:noProof/>
          </w:rPr>
          <w:t>Post 19 Transport</w:t>
        </w:r>
        <w:r w:rsidR="00F2175E">
          <w:rPr>
            <w:noProof/>
            <w:webHidden/>
          </w:rPr>
          <w:tab/>
        </w:r>
        <w:r w:rsidR="00F2175E">
          <w:rPr>
            <w:noProof/>
            <w:webHidden/>
          </w:rPr>
          <w:fldChar w:fldCharType="begin"/>
        </w:r>
        <w:r w:rsidR="00F2175E">
          <w:rPr>
            <w:noProof/>
            <w:webHidden/>
          </w:rPr>
          <w:instrText xml:space="preserve"> PAGEREF _Toc96087865 \h </w:instrText>
        </w:r>
        <w:r w:rsidR="00F2175E">
          <w:rPr>
            <w:noProof/>
            <w:webHidden/>
          </w:rPr>
        </w:r>
        <w:r w:rsidR="00F2175E">
          <w:rPr>
            <w:noProof/>
            <w:webHidden/>
          </w:rPr>
          <w:fldChar w:fldCharType="separate"/>
        </w:r>
        <w:r w:rsidR="000D138A">
          <w:rPr>
            <w:noProof/>
            <w:webHidden/>
          </w:rPr>
          <w:t>9</w:t>
        </w:r>
        <w:r w:rsidR="00F2175E">
          <w:rPr>
            <w:noProof/>
            <w:webHidden/>
          </w:rPr>
          <w:fldChar w:fldCharType="end"/>
        </w:r>
      </w:hyperlink>
    </w:p>
    <w:p w14:paraId="4C9AFECE" w14:textId="5C497199" w:rsidR="00F2175E" w:rsidRDefault="009E7781">
      <w:pPr>
        <w:pStyle w:val="TOC1"/>
        <w:tabs>
          <w:tab w:val="left" w:pos="440"/>
          <w:tab w:val="right" w:leader="dot" w:pos="8752"/>
        </w:tabs>
        <w:rPr>
          <w:rFonts w:asciiTheme="minorHAnsi" w:eastAsiaTheme="minorEastAsia" w:hAnsiTheme="minorHAnsi" w:cstheme="minorBidi"/>
          <w:noProof/>
          <w:color w:val="auto"/>
          <w:sz w:val="22"/>
        </w:rPr>
      </w:pPr>
      <w:hyperlink w:anchor="_Toc96087866" w:history="1">
        <w:r w:rsidR="00F2175E" w:rsidRPr="0009775A">
          <w:rPr>
            <w:rStyle w:val="Hyperlink"/>
            <w:noProof/>
          </w:rPr>
          <w:t>6</w:t>
        </w:r>
        <w:r w:rsidR="00F2175E">
          <w:rPr>
            <w:rFonts w:asciiTheme="minorHAnsi" w:eastAsiaTheme="minorEastAsia" w:hAnsiTheme="minorHAnsi" w:cstheme="minorBidi"/>
            <w:noProof/>
            <w:color w:val="auto"/>
            <w:sz w:val="22"/>
          </w:rPr>
          <w:tab/>
        </w:r>
        <w:r w:rsidR="00F2175E" w:rsidRPr="0009775A">
          <w:rPr>
            <w:rStyle w:val="Hyperlink"/>
            <w:noProof/>
          </w:rPr>
          <w:t>General Terms and Conditions</w:t>
        </w:r>
        <w:r w:rsidR="00F2175E">
          <w:rPr>
            <w:noProof/>
            <w:webHidden/>
          </w:rPr>
          <w:tab/>
        </w:r>
        <w:r w:rsidR="00F2175E">
          <w:rPr>
            <w:noProof/>
            <w:webHidden/>
          </w:rPr>
          <w:fldChar w:fldCharType="begin"/>
        </w:r>
        <w:r w:rsidR="00F2175E">
          <w:rPr>
            <w:noProof/>
            <w:webHidden/>
          </w:rPr>
          <w:instrText xml:space="preserve"> PAGEREF _Toc96087866 \h </w:instrText>
        </w:r>
        <w:r w:rsidR="00F2175E">
          <w:rPr>
            <w:noProof/>
            <w:webHidden/>
          </w:rPr>
        </w:r>
        <w:r w:rsidR="00F2175E">
          <w:rPr>
            <w:noProof/>
            <w:webHidden/>
          </w:rPr>
          <w:fldChar w:fldCharType="separate"/>
        </w:r>
        <w:r w:rsidR="000D138A">
          <w:rPr>
            <w:noProof/>
            <w:webHidden/>
          </w:rPr>
          <w:t>9</w:t>
        </w:r>
        <w:r w:rsidR="00F2175E">
          <w:rPr>
            <w:noProof/>
            <w:webHidden/>
          </w:rPr>
          <w:fldChar w:fldCharType="end"/>
        </w:r>
      </w:hyperlink>
    </w:p>
    <w:p w14:paraId="712E153A" w14:textId="4427601F"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67" w:history="1">
        <w:r w:rsidR="00F2175E" w:rsidRPr="0009775A">
          <w:rPr>
            <w:rStyle w:val="Hyperlink"/>
            <w:noProof/>
          </w:rPr>
          <w:t>6.1</w:t>
        </w:r>
        <w:r w:rsidR="00F2175E">
          <w:rPr>
            <w:rFonts w:asciiTheme="minorHAnsi" w:eastAsiaTheme="minorEastAsia" w:hAnsiTheme="minorHAnsi" w:cstheme="minorBidi"/>
            <w:noProof/>
            <w:color w:val="auto"/>
            <w:sz w:val="22"/>
          </w:rPr>
          <w:tab/>
        </w:r>
        <w:r w:rsidR="00F2175E" w:rsidRPr="0009775A">
          <w:rPr>
            <w:rStyle w:val="Hyperlink"/>
            <w:noProof/>
          </w:rPr>
          <w:t>When can a travel pass (public transport) or OSOO Seat be used?</w:t>
        </w:r>
        <w:r w:rsidR="00F2175E">
          <w:rPr>
            <w:noProof/>
            <w:webHidden/>
          </w:rPr>
          <w:tab/>
        </w:r>
        <w:r w:rsidR="00F2175E">
          <w:rPr>
            <w:noProof/>
            <w:webHidden/>
          </w:rPr>
          <w:fldChar w:fldCharType="begin"/>
        </w:r>
        <w:r w:rsidR="00F2175E">
          <w:rPr>
            <w:noProof/>
            <w:webHidden/>
          </w:rPr>
          <w:instrText xml:space="preserve"> PAGEREF _Toc96087867 \h </w:instrText>
        </w:r>
        <w:r w:rsidR="00F2175E">
          <w:rPr>
            <w:noProof/>
            <w:webHidden/>
          </w:rPr>
        </w:r>
        <w:r w:rsidR="00F2175E">
          <w:rPr>
            <w:noProof/>
            <w:webHidden/>
          </w:rPr>
          <w:fldChar w:fldCharType="separate"/>
        </w:r>
        <w:r w:rsidR="000D138A">
          <w:rPr>
            <w:noProof/>
            <w:webHidden/>
          </w:rPr>
          <w:t>9</w:t>
        </w:r>
        <w:r w:rsidR="00F2175E">
          <w:rPr>
            <w:noProof/>
            <w:webHidden/>
          </w:rPr>
          <w:fldChar w:fldCharType="end"/>
        </w:r>
      </w:hyperlink>
    </w:p>
    <w:p w14:paraId="0FF13D98" w14:textId="3E245936"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68" w:history="1">
        <w:r w:rsidR="00F2175E" w:rsidRPr="0009775A">
          <w:rPr>
            <w:rStyle w:val="Hyperlink"/>
            <w:noProof/>
          </w:rPr>
          <w:t>6.2</w:t>
        </w:r>
        <w:r w:rsidR="00F2175E">
          <w:rPr>
            <w:rFonts w:asciiTheme="minorHAnsi" w:eastAsiaTheme="minorEastAsia" w:hAnsiTheme="minorHAnsi" w:cstheme="minorBidi"/>
            <w:noProof/>
            <w:color w:val="auto"/>
            <w:sz w:val="22"/>
          </w:rPr>
          <w:tab/>
        </w:r>
        <w:r w:rsidR="00F2175E" w:rsidRPr="0009775A">
          <w:rPr>
            <w:rStyle w:val="Hyperlink"/>
            <w:noProof/>
          </w:rPr>
          <w:t>Out of Dorset Council Area Colleges which are beyond daily travel distances</w:t>
        </w:r>
        <w:r w:rsidR="00F2175E">
          <w:rPr>
            <w:noProof/>
            <w:webHidden/>
          </w:rPr>
          <w:tab/>
        </w:r>
        <w:r w:rsidR="00F2175E">
          <w:rPr>
            <w:noProof/>
            <w:webHidden/>
          </w:rPr>
          <w:fldChar w:fldCharType="begin"/>
        </w:r>
        <w:r w:rsidR="00F2175E">
          <w:rPr>
            <w:noProof/>
            <w:webHidden/>
          </w:rPr>
          <w:instrText xml:space="preserve"> PAGEREF _Toc96087868 \h </w:instrText>
        </w:r>
        <w:r w:rsidR="00F2175E">
          <w:rPr>
            <w:noProof/>
            <w:webHidden/>
          </w:rPr>
        </w:r>
        <w:r w:rsidR="00F2175E">
          <w:rPr>
            <w:noProof/>
            <w:webHidden/>
          </w:rPr>
          <w:fldChar w:fldCharType="separate"/>
        </w:r>
        <w:r w:rsidR="000D138A">
          <w:rPr>
            <w:noProof/>
            <w:webHidden/>
          </w:rPr>
          <w:t>9</w:t>
        </w:r>
        <w:r w:rsidR="00F2175E">
          <w:rPr>
            <w:noProof/>
            <w:webHidden/>
          </w:rPr>
          <w:fldChar w:fldCharType="end"/>
        </w:r>
      </w:hyperlink>
    </w:p>
    <w:p w14:paraId="34D4BCDF" w14:textId="161A9888"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69" w:history="1">
        <w:r w:rsidR="00F2175E" w:rsidRPr="0009775A">
          <w:rPr>
            <w:rStyle w:val="Hyperlink"/>
            <w:noProof/>
          </w:rPr>
          <w:t>6.3</w:t>
        </w:r>
        <w:r w:rsidR="00F2175E">
          <w:rPr>
            <w:rFonts w:asciiTheme="minorHAnsi" w:eastAsiaTheme="minorEastAsia" w:hAnsiTheme="minorHAnsi" w:cstheme="minorBidi"/>
            <w:noProof/>
            <w:color w:val="auto"/>
            <w:sz w:val="22"/>
          </w:rPr>
          <w:tab/>
        </w:r>
        <w:r w:rsidR="00F2175E" w:rsidRPr="0009775A">
          <w:rPr>
            <w:rStyle w:val="Hyperlink"/>
            <w:noProof/>
          </w:rPr>
          <w:t>Complaints</w:t>
        </w:r>
        <w:r w:rsidR="00F2175E">
          <w:rPr>
            <w:noProof/>
            <w:webHidden/>
          </w:rPr>
          <w:tab/>
        </w:r>
        <w:r w:rsidR="00F2175E">
          <w:rPr>
            <w:noProof/>
            <w:webHidden/>
          </w:rPr>
          <w:fldChar w:fldCharType="begin"/>
        </w:r>
        <w:r w:rsidR="00F2175E">
          <w:rPr>
            <w:noProof/>
            <w:webHidden/>
          </w:rPr>
          <w:instrText xml:space="preserve"> PAGEREF _Toc96087869 \h </w:instrText>
        </w:r>
        <w:r w:rsidR="00F2175E">
          <w:rPr>
            <w:noProof/>
            <w:webHidden/>
          </w:rPr>
        </w:r>
        <w:r w:rsidR="00F2175E">
          <w:rPr>
            <w:noProof/>
            <w:webHidden/>
          </w:rPr>
          <w:fldChar w:fldCharType="separate"/>
        </w:r>
        <w:r w:rsidR="000D138A">
          <w:rPr>
            <w:noProof/>
            <w:webHidden/>
          </w:rPr>
          <w:t>9</w:t>
        </w:r>
        <w:r w:rsidR="00F2175E">
          <w:rPr>
            <w:noProof/>
            <w:webHidden/>
          </w:rPr>
          <w:fldChar w:fldCharType="end"/>
        </w:r>
      </w:hyperlink>
    </w:p>
    <w:p w14:paraId="605E89E1" w14:textId="4435EC6C"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70" w:history="1">
        <w:r w:rsidR="00F2175E" w:rsidRPr="0009775A">
          <w:rPr>
            <w:rStyle w:val="Hyperlink"/>
            <w:noProof/>
          </w:rPr>
          <w:t>6.4</w:t>
        </w:r>
        <w:r w:rsidR="00F2175E">
          <w:rPr>
            <w:rFonts w:asciiTheme="minorHAnsi" w:eastAsiaTheme="minorEastAsia" w:hAnsiTheme="minorHAnsi" w:cstheme="minorBidi"/>
            <w:noProof/>
            <w:color w:val="auto"/>
            <w:sz w:val="22"/>
          </w:rPr>
          <w:tab/>
        </w:r>
        <w:r w:rsidR="00F2175E" w:rsidRPr="0009775A">
          <w:rPr>
            <w:rStyle w:val="Hyperlink"/>
            <w:noProof/>
          </w:rPr>
          <w:t>Consultation</w:t>
        </w:r>
        <w:r w:rsidR="00F2175E">
          <w:rPr>
            <w:noProof/>
            <w:webHidden/>
          </w:rPr>
          <w:tab/>
        </w:r>
        <w:r w:rsidR="00F2175E">
          <w:rPr>
            <w:noProof/>
            <w:webHidden/>
          </w:rPr>
          <w:fldChar w:fldCharType="begin"/>
        </w:r>
        <w:r w:rsidR="00F2175E">
          <w:rPr>
            <w:noProof/>
            <w:webHidden/>
          </w:rPr>
          <w:instrText xml:space="preserve"> PAGEREF _Toc96087870 \h </w:instrText>
        </w:r>
        <w:r w:rsidR="00F2175E">
          <w:rPr>
            <w:noProof/>
            <w:webHidden/>
          </w:rPr>
        </w:r>
        <w:r w:rsidR="00F2175E">
          <w:rPr>
            <w:noProof/>
            <w:webHidden/>
          </w:rPr>
          <w:fldChar w:fldCharType="separate"/>
        </w:r>
        <w:r w:rsidR="000D138A">
          <w:rPr>
            <w:noProof/>
            <w:webHidden/>
          </w:rPr>
          <w:t>9</w:t>
        </w:r>
        <w:r w:rsidR="00F2175E">
          <w:rPr>
            <w:noProof/>
            <w:webHidden/>
          </w:rPr>
          <w:fldChar w:fldCharType="end"/>
        </w:r>
      </w:hyperlink>
    </w:p>
    <w:p w14:paraId="25DC78E5" w14:textId="32C9BB00" w:rsidR="00F2175E" w:rsidRDefault="009E7781">
      <w:pPr>
        <w:pStyle w:val="TOC2"/>
        <w:tabs>
          <w:tab w:val="left" w:pos="880"/>
          <w:tab w:val="right" w:leader="dot" w:pos="8752"/>
        </w:tabs>
        <w:rPr>
          <w:rFonts w:asciiTheme="minorHAnsi" w:eastAsiaTheme="minorEastAsia" w:hAnsiTheme="minorHAnsi" w:cstheme="minorBidi"/>
          <w:noProof/>
          <w:color w:val="auto"/>
          <w:sz w:val="22"/>
        </w:rPr>
      </w:pPr>
      <w:hyperlink w:anchor="_Toc96087871" w:history="1">
        <w:r w:rsidR="00F2175E" w:rsidRPr="0009775A">
          <w:rPr>
            <w:rStyle w:val="Hyperlink"/>
            <w:noProof/>
          </w:rPr>
          <w:t>6.5</w:t>
        </w:r>
        <w:r w:rsidR="00F2175E">
          <w:rPr>
            <w:rFonts w:asciiTheme="minorHAnsi" w:eastAsiaTheme="minorEastAsia" w:hAnsiTheme="minorHAnsi" w:cstheme="minorBidi"/>
            <w:noProof/>
            <w:color w:val="auto"/>
            <w:sz w:val="22"/>
          </w:rPr>
          <w:tab/>
        </w:r>
        <w:r w:rsidR="00F2175E" w:rsidRPr="0009775A">
          <w:rPr>
            <w:rStyle w:val="Hyperlink"/>
            <w:noProof/>
          </w:rPr>
          <w:t>References</w:t>
        </w:r>
        <w:r w:rsidR="00F2175E">
          <w:rPr>
            <w:noProof/>
            <w:webHidden/>
          </w:rPr>
          <w:tab/>
        </w:r>
        <w:r w:rsidR="00F2175E">
          <w:rPr>
            <w:noProof/>
            <w:webHidden/>
          </w:rPr>
          <w:fldChar w:fldCharType="begin"/>
        </w:r>
        <w:r w:rsidR="00F2175E">
          <w:rPr>
            <w:noProof/>
            <w:webHidden/>
          </w:rPr>
          <w:instrText xml:space="preserve"> PAGEREF _Toc96087871 \h </w:instrText>
        </w:r>
        <w:r w:rsidR="00F2175E">
          <w:rPr>
            <w:noProof/>
            <w:webHidden/>
          </w:rPr>
        </w:r>
        <w:r w:rsidR="00F2175E">
          <w:rPr>
            <w:noProof/>
            <w:webHidden/>
          </w:rPr>
          <w:fldChar w:fldCharType="separate"/>
        </w:r>
        <w:r w:rsidR="000D138A">
          <w:rPr>
            <w:noProof/>
            <w:webHidden/>
          </w:rPr>
          <w:t>10</w:t>
        </w:r>
        <w:r w:rsidR="00F2175E">
          <w:rPr>
            <w:noProof/>
            <w:webHidden/>
          </w:rPr>
          <w:fldChar w:fldCharType="end"/>
        </w:r>
      </w:hyperlink>
    </w:p>
    <w:p w14:paraId="1616C236" w14:textId="2C07CBB3" w:rsidR="00F2175E" w:rsidRDefault="009E7781">
      <w:pPr>
        <w:pStyle w:val="TOC1"/>
        <w:tabs>
          <w:tab w:val="right" w:leader="dot" w:pos="8752"/>
        </w:tabs>
        <w:rPr>
          <w:rFonts w:asciiTheme="minorHAnsi" w:eastAsiaTheme="minorEastAsia" w:hAnsiTheme="minorHAnsi" w:cstheme="minorBidi"/>
          <w:noProof/>
          <w:color w:val="auto"/>
          <w:sz w:val="22"/>
        </w:rPr>
      </w:pPr>
      <w:hyperlink w:anchor="_Toc96087872" w:history="1">
        <w:r w:rsidR="00F2175E" w:rsidRPr="0009775A">
          <w:rPr>
            <w:rStyle w:val="Hyperlink"/>
            <w:noProof/>
          </w:rPr>
          <w:t>APPENDIX A</w:t>
        </w:r>
        <w:r w:rsidR="00F2175E">
          <w:rPr>
            <w:noProof/>
            <w:webHidden/>
          </w:rPr>
          <w:tab/>
        </w:r>
        <w:r w:rsidR="00F2175E">
          <w:rPr>
            <w:noProof/>
            <w:webHidden/>
          </w:rPr>
          <w:fldChar w:fldCharType="begin"/>
        </w:r>
        <w:r w:rsidR="00F2175E">
          <w:rPr>
            <w:noProof/>
            <w:webHidden/>
          </w:rPr>
          <w:instrText xml:space="preserve"> PAGEREF _Toc96087872 \h </w:instrText>
        </w:r>
        <w:r w:rsidR="00F2175E">
          <w:rPr>
            <w:noProof/>
            <w:webHidden/>
          </w:rPr>
        </w:r>
        <w:r w:rsidR="00F2175E">
          <w:rPr>
            <w:noProof/>
            <w:webHidden/>
          </w:rPr>
          <w:fldChar w:fldCharType="separate"/>
        </w:r>
        <w:r w:rsidR="000D138A">
          <w:rPr>
            <w:noProof/>
            <w:webHidden/>
          </w:rPr>
          <w:t>11</w:t>
        </w:r>
        <w:r w:rsidR="00F2175E">
          <w:rPr>
            <w:noProof/>
            <w:webHidden/>
          </w:rPr>
          <w:fldChar w:fldCharType="end"/>
        </w:r>
      </w:hyperlink>
    </w:p>
    <w:p w14:paraId="02253D01" w14:textId="23C3E6F8" w:rsidR="00F2175E" w:rsidRDefault="009E7781">
      <w:pPr>
        <w:pStyle w:val="TOC1"/>
        <w:tabs>
          <w:tab w:val="right" w:leader="dot" w:pos="8752"/>
        </w:tabs>
        <w:rPr>
          <w:rFonts w:asciiTheme="minorHAnsi" w:eastAsiaTheme="minorEastAsia" w:hAnsiTheme="minorHAnsi" w:cstheme="minorBidi"/>
          <w:noProof/>
          <w:color w:val="auto"/>
          <w:sz w:val="22"/>
        </w:rPr>
      </w:pPr>
      <w:hyperlink w:anchor="_Toc96087873" w:history="1">
        <w:r w:rsidR="00F2175E" w:rsidRPr="0009775A">
          <w:rPr>
            <w:rStyle w:val="Hyperlink"/>
            <w:noProof/>
          </w:rPr>
          <w:t>APPENDIX B</w:t>
        </w:r>
        <w:r w:rsidR="00F2175E">
          <w:rPr>
            <w:noProof/>
            <w:webHidden/>
          </w:rPr>
          <w:tab/>
        </w:r>
        <w:r w:rsidR="00F2175E">
          <w:rPr>
            <w:noProof/>
            <w:webHidden/>
          </w:rPr>
          <w:fldChar w:fldCharType="begin"/>
        </w:r>
        <w:r w:rsidR="00F2175E">
          <w:rPr>
            <w:noProof/>
            <w:webHidden/>
          </w:rPr>
          <w:instrText xml:space="preserve"> PAGEREF _Toc96087873 \h </w:instrText>
        </w:r>
        <w:r w:rsidR="00F2175E">
          <w:rPr>
            <w:noProof/>
            <w:webHidden/>
          </w:rPr>
        </w:r>
        <w:r w:rsidR="00F2175E">
          <w:rPr>
            <w:noProof/>
            <w:webHidden/>
          </w:rPr>
          <w:fldChar w:fldCharType="separate"/>
        </w:r>
        <w:r w:rsidR="000D138A">
          <w:rPr>
            <w:noProof/>
            <w:webHidden/>
          </w:rPr>
          <w:t>15</w:t>
        </w:r>
        <w:r w:rsidR="00F2175E">
          <w:rPr>
            <w:noProof/>
            <w:webHidden/>
          </w:rPr>
          <w:fldChar w:fldCharType="end"/>
        </w:r>
      </w:hyperlink>
    </w:p>
    <w:p w14:paraId="231365F3" w14:textId="69A2095B" w:rsidR="005346E2" w:rsidRPr="00F2175E" w:rsidRDefault="005346E2">
      <w:pPr>
        <w:spacing w:after="0" w:line="240" w:lineRule="auto"/>
        <w:ind w:left="0" w:firstLine="0"/>
        <w:rPr>
          <w:color w:val="auto"/>
        </w:rPr>
      </w:pPr>
      <w:r w:rsidRPr="00F2175E">
        <w:rPr>
          <w:color w:val="auto"/>
        </w:rPr>
        <w:fldChar w:fldCharType="end"/>
      </w:r>
    </w:p>
    <w:p w14:paraId="6D34803B" w14:textId="746CD8EF" w:rsidR="005346E2" w:rsidRPr="00F2175E" w:rsidRDefault="008B67A4">
      <w:pPr>
        <w:spacing w:after="0" w:line="259" w:lineRule="auto"/>
        <w:ind w:left="701" w:firstLine="0"/>
        <w:rPr>
          <w:color w:val="auto"/>
        </w:rPr>
      </w:pPr>
      <w:r w:rsidRPr="00F2175E">
        <w:rPr>
          <w:color w:val="auto"/>
        </w:rPr>
        <w:t xml:space="preserve"> </w:t>
      </w:r>
    </w:p>
    <w:p w14:paraId="1228494A" w14:textId="4AFFFD14" w:rsidR="008B67A4" w:rsidRPr="00F2175E" w:rsidRDefault="005346E2" w:rsidP="00E075CA">
      <w:pPr>
        <w:spacing w:after="0" w:line="240" w:lineRule="auto"/>
        <w:ind w:left="0" w:firstLine="0"/>
        <w:rPr>
          <w:color w:val="auto"/>
        </w:rPr>
      </w:pPr>
      <w:r w:rsidRPr="00F2175E">
        <w:rPr>
          <w:color w:val="auto"/>
        </w:rPr>
        <w:br w:type="page"/>
      </w:r>
    </w:p>
    <w:p w14:paraId="2E9062B1" w14:textId="77777777" w:rsidR="008B67A4" w:rsidRPr="00F2175E" w:rsidRDefault="008B67A4" w:rsidP="008A341F">
      <w:pPr>
        <w:pStyle w:val="Heading1"/>
        <w:rPr>
          <w:color w:val="auto"/>
        </w:rPr>
      </w:pPr>
      <w:bookmarkStart w:id="0" w:name="_Toc96087851"/>
      <w:r w:rsidRPr="00F2175E">
        <w:rPr>
          <w:color w:val="auto"/>
        </w:rPr>
        <w:lastRenderedPageBreak/>
        <w:t>Post 16 Provision</w:t>
      </w:r>
      <w:bookmarkEnd w:id="0"/>
      <w:r w:rsidRPr="00F2175E">
        <w:rPr>
          <w:color w:val="auto"/>
        </w:rPr>
        <w:t xml:space="preserve"> </w:t>
      </w:r>
    </w:p>
    <w:p w14:paraId="7426ECBA" w14:textId="77777777" w:rsidR="008B67A4" w:rsidRPr="00F2175E" w:rsidRDefault="008B67A4">
      <w:pPr>
        <w:spacing w:after="0" w:line="259" w:lineRule="auto"/>
        <w:ind w:left="175" w:firstLine="0"/>
        <w:rPr>
          <w:color w:val="auto"/>
        </w:rPr>
      </w:pPr>
      <w:r w:rsidRPr="00F2175E">
        <w:rPr>
          <w:b/>
          <w:color w:val="auto"/>
        </w:rPr>
        <w:t xml:space="preserve"> </w:t>
      </w:r>
    </w:p>
    <w:p w14:paraId="14547FE7" w14:textId="7595DD7B" w:rsidR="008B67A4" w:rsidRPr="00F2175E" w:rsidRDefault="008B67A4" w:rsidP="006A6EA0">
      <w:pPr>
        <w:ind w:left="0" w:firstLine="0"/>
        <w:rPr>
          <w:color w:val="auto"/>
        </w:rPr>
      </w:pPr>
      <w:r w:rsidRPr="00F2175E">
        <w:rPr>
          <w:color w:val="auto"/>
        </w:rPr>
        <w:t>The Education and Skills Act 2008, states that young people are required to stay in education, training or enter employment until they are 18</w:t>
      </w:r>
      <w:r w:rsidR="007B7FBD" w:rsidRPr="00F2175E">
        <w:rPr>
          <w:color w:val="auto"/>
        </w:rPr>
        <w:t>.</w:t>
      </w:r>
    </w:p>
    <w:p w14:paraId="08BB7CCA" w14:textId="77777777" w:rsidR="008B67A4" w:rsidRPr="00F2175E" w:rsidRDefault="008B67A4" w:rsidP="006A6EA0">
      <w:pPr>
        <w:spacing w:after="0" w:line="259" w:lineRule="auto"/>
        <w:ind w:left="0" w:firstLine="0"/>
        <w:rPr>
          <w:color w:val="auto"/>
        </w:rPr>
      </w:pPr>
      <w:r w:rsidRPr="00F2175E">
        <w:rPr>
          <w:color w:val="auto"/>
        </w:rPr>
        <w:t xml:space="preserve"> </w:t>
      </w:r>
      <w:r w:rsidRPr="00F2175E">
        <w:rPr>
          <w:color w:val="auto"/>
        </w:rPr>
        <w:tab/>
        <w:t xml:space="preserve"> </w:t>
      </w:r>
    </w:p>
    <w:p w14:paraId="1BAF09E2" w14:textId="58F2FD83" w:rsidR="008B67A4" w:rsidRPr="00F2175E" w:rsidRDefault="008B67A4" w:rsidP="006A6EA0">
      <w:pPr>
        <w:ind w:left="0" w:firstLine="0"/>
        <w:rPr>
          <w:color w:val="auto"/>
        </w:rPr>
      </w:pPr>
      <w:r w:rsidRPr="00F2175E">
        <w:rPr>
          <w:color w:val="auto"/>
        </w:rPr>
        <w:t xml:space="preserve">When making decisions about which course, </w:t>
      </w:r>
      <w:proofErr w:type="gramStart"/>
      <w:r w:rsidRPr="00F2175E">
        <w:rPr>
          <w:color w:val="auto"/>
        </w:rPr>
        <w:t>school</w:t>
      </w:r>
      <w:proofErr w:type="gramEnd"/>
      <w:r w:rsidRPr="00F2175E">
        <w:rPr>
          <w:color w:val="auto"/>
        </w:rPr>
        <w:t xml:space="preserve"> or college to attend parents/students must consider: </w:t>
      </w:r>
    </w:p>
    <w:p w14:paraId="251AD4EE" w14:textId="77777777" w:rsidR="008B67A4" w:rsidRPr="00F2175E" w:rsidRDefault="008B67A4" w:rsidP="006A6EA0">
      <w:pPr>
        <w:pStyle w:val="ListParagraph"/>
        <w:numPr>
          <w:ilvl w:val="0"/>
          <w:numId w:val="14"/>
        </w:numPr>
        <w:ind w:right="2899"/>
        <w:rPr>
          <w:color w:val="auto"/>
        </w:rPr>
      </w:pPr>
      <w:r w:rsidRPr="00F2175E">
        <w:rPr>
          <w:color w:val="auto"/>
        </w:rPr>
        <w:t xml:space="preserve">the different modes of transport available to them </w:t>
      </w:r>
    </w:p>
    <w:p w14:paraId="11678049" w14:textId="60D6E6CB" w:rsidR="008B67A4" w:rsidRPr="00F2175E" w:rsidRDefault="008B67A4" w:rsidP="006A6EA0">
      <w:pPr>
        <w:pStyle w:val="ListParagraph"/>
        <w:numPr>
          <w:ilvl w:val="0"/>
          <w:numId w:val="14"/>
        </w:numPr>
        <w:ind w:right="2899"/>
        <w:rPr>
          <w:color w:val="auto"/>
        </w:rPr>
      </w:pPr>
      <w:r w:rsidRPr="00F2175E">
        <w:rPr>
          <w:color w:val="auto"/>
        </w:rPr>
        <w:t xml:space="preserve">the timings for arrival and departure   </w:t>
      </w:r>
    </w:p>
    <w:p w14:paraId="4AB1317B" w14:textId="77777777" w:rsidR="008B67A4" w:rsidRPr="00F2175E" w:rsidRDefault="008B67A4" w:rsidP="006A6EA0">
      <w:pPr>
        <w:pStyle w:val="ListParagraph"/>
        <w:numPr>
          <w:ilvl w:val="0"/>
          <w:numId w:val="14"/>
        </w:numPr>
        <w:ind w:right="2899"/>
        <w:rPr>
          <w:color w:val="auto"/>
        </w:rPr>
      </w:pPr>
      <w:r w:rsidRPr="00F2175E">
        <w:rPr>
          <w:color w:val="auto"/>
        </w:rPr>
        <w:t xml:space="preserve">how much it will cost them? </w:t>
      </w:r>
    </w:p>
    <w:p w14:paraId="0AC42809" w14:textId="77777777" w:rsidR="008B67A4" w:rsidRPr="00F2175E" w:rsidRDefault="008B67A4" w:rsidP="006A6EA0">
      <w:pPr>
        <w:spacing w:after="0" w:line="259" w:lineRule="auto"/>
        <w:ind w:left="0" w:firstLine="0"/>
        <w:rPr>
          <w:color w:val="auto"/>
        </w:rPr>
      </w:pPr>
      <w:r w:rsidRPr="00F2175E">
        <w:rPr>
          <w:color w:val="auto"/>
        </w:rPr>
        <w:t xml:space="preserve"> </w:t>
      </w:r>
    </w:p>
    <w:p w14:paraId="20978C15" w14:textId="04B97ACB" w:rsidR="008B67A4" w:rsidRPr="00F2175E" w:rsidRDefault="008B67A4" w:rsidP="006A6EA0">
      <w:pPr>
        <w:ind w:left="0" w:firstLine="0"/>
        <w:rPr>
          <w:color w:val="auto"/>
        </w:rPr>
      </w:pPr>
      <w:r w:rsidRPr="00F2175E">
        <w:rPr>
          <w:b/>
          <w:color w:val="auto"/>
        </w:rPr>
        <w:t xml:space="preserve">There </w:t>
      </w:r>
      <w:r w:rsidR="008A341F" w:rsidRPr="00F2175E">
        <w:rPr>
          <w:b/>
          <w:color w:val="auto"/>
        </w:rPr>
        <w:t xml:space="preserve">is no automatic entitlement to </w:t>
      </w:r>
      <w:r w:rsidRPr="00F2175E">
        <w:rPr>
          <w:b/>
          <w:color w:val="auto"/>
        </w:rPr>
        <w:t>home to school or college transport once a student is over 16</w:t>
      </w:r>
      <w:r w:rsidRPr="00F2175E">
        <w:rPr>
          <w:color w:val="auto"/>
        </w:rPr>
        <w:t xml:space="preserve"> even if free transport has been provided in the past. </w:t>
      </w:r>
    </w:p>
    <w:p w14:paraId="70E5B94C" w14:textId="77777777" w:rsidR="008B67A4" w:rsidRPr="00F2175E" w:rsidRDefault="008B67A4" w:rsidP="006A6EA0">
      <w:pPr>
        <w:spacing w:after="0" w:line="259" w:lineRule="auto"/>
        <w:ind w:left="0" w:firstLine="0"/>
        <w:rPr>
          <w:color w:val="auto"/>
        </w:rPr>
      </w:pPr>
      <w:r w:rsidRPr="00F2175E">
        <w:rPr>
          <w:color w:val="auto"/>
        </w:rPr>
        <w:t xml:space="preserve"> </w:t>
      </w:r>
    </w:p>
    <w:p w14:paraId="3802973D" w14:textId="159224C4" w:rsidR="008B67A4" w:rsidRPr="00F2175E" w:rsidRDefault="008B67A4" w:rsidP="006A6EA0">
      <w:pPr>
        <w:ind w:left="0" w:firstLine="0"/>
        <w:rPr>
          <w:color w:val="auto"/>
        </w:rPr>
      </w:pPr>
      <w:r w:rsidRPr="00F2175E">
        <w:rPr>
          <w:color w:val="auto"/>
        </w:rPr>
        <w:t xml:space="preserve">Dorset Council is committed to supporting Young People in accessing Post 16 education and training and in addition have put the following provision in place to support this.  </w:t>
      </w:r>
    </w:p>
    <w:p w14:paraId="5670D819" w14:textId="77777777" w:rsidR="008B67A4" w:rsidRPr="00F2175E" w:rsidRDefault="008B67A4" w:rsidP="00D76E0C">
      <w:pPr>
        <w:ind w:left="886"/>
        <w:rPr>
          <w:color w:val="auto"/>
        </w:rPr>
      </w:pPr>
    </w:p>
    <w:p w14:paraId="7012A1B8" w14:textId="1CA51041" w:rsidR="008B67A4" w:rsidRPr="00F2175E" w:rsidRDefault="008B67A4">
      <w:pPr>
        <w:spacing w:after="0" w:line="259" w:lineRule="auto"/>
        <w:ind w:left="175" w:firstLine="0"/>
        <w:rPr>
          <w:color w:val="auto"/>
        </w:rPr>
      </w:pPr>
    </w:p>
    <w:p w14:paraId="15D2F779" w14:textId="77777777" w:rsidR="008B67A4" w:rsidRPr="00F2175E" w:rsidRDefault="008B67A4" w:rsidP="008A341F">
      <w:pPr>
        <w:pStyle w:val="Heading2"/>
      </w:pPr>
      <w:bookmarkStart w:id="1" w:name="_Toc96087852"/>
      <w:r w:rsidRPr="00F2175E">
        <w:t>School Sixth Form Transport</w:t>
      </w:r>
      <w:bookmarkEnd w:id="1"/>
      <w:r w:rsidRPr="00F2175E">
        <w:t xml:space="preserve"> </w:t>
      </w:r>
    </w:p>
    <w:p w14:paraId="085C2915" w14:textId="77777777" w:rsidR="006019ED" w:rsidRPr="00F2175E" w:rsidRDefault="006019ED" w:rsidP="006019ED">
      <w:pPr>
        <w:spacing w:after="0" w:line="259" w:lineRule="auto"/>
        <w:ind w:left="0" w:firstLine="0"/>
        <w:rPr>
          <w:b/>
          <w:color w:val="auto"/>
          <w:sz w:val="23"/>
        </w:rPr>
      </w:pPr>
    </w:p>
    <w:p w14:paraId="40840F0E" w14:textId="219B2D80" w:rsidR="006019ED" w:rsidRPr="00F2175E" w:rsidRDefault="006019ED" w:rsidP="006019ED">
      <w:pPr>
        <w:spacing w:after="0" w:line="259" w:lineRule="auto"/>
        <w:ind w:left="0" w:firstLine="0"/>
        <w:rPr>
          <w:color w:val="auto"/>
          <w:sz w:val="22"/>
        </w:rPr>
      </w:pPr>
      <w:r w:rsidRPr="00F2175E">
        <w:rPr>
          <w:color w:val="auto"/>
          <w:sz w:val="22"/>
        </w:rPr>
        <w:t>All School Transport into Mainstream Dorset Schools that have 6</w:t>
      </w:r>
      <w:r w:rsidRPr="00F2175E">
        <w:rPr>
          <w:color w:val="auto"/>
          <w:sz w:val="22"/>
          <w:vertAlign w:val="superscript"/>
        </w:rPr>
        <w:t>th</w:t>
      </w:r>
      <w:r w:rsidRPr="00F2175E">
        <w:rPr>
          <w:color w:val="auto"/>
          <w:sz w:val="22"/>
        </w:rPr>
        <w:t xml:space="preserve"> Form provision is provided by independent bus companies.</w:t>
      </w:r>
    </w:p>
    <w:p w14:paraId="2E3477A5" w14:textId="77777777" w:rsidR="00DA1953" w:rsidRPr="00F2175E" w:rsidRDefault="00DA1953" w:rsidP="006019ED">
      <w:pPr>
        <w:spacing w:after="0" w:line="259" w:lineRule="auto"/>
        <w:ind w:left="0" w:firstLine="0"/>
        <w:rPr>
          <w:color w:val="auto"/>
          <w:sz w:val="22"/>
        </w:rPr>
      </w:pPr>
    </w:p>
    <w:p w14:paraId="2DDEC544" w14:textId="0E42F274" w:rsidR="00DA1953" w:rsidRPr="00F2175E" w:rsidRDefault="00DA1953" w:rsidP="006019ED">
      <w:pPr>
        <w:spacing w:after="0" w:line="259" w:lineRule="auto"/>
        <w:ind w:left="0" w:firstLine="0"/>
        <w:rPr>
          <w:color w:val="auto"/>
          <w:sz w:val="22"/>
        </w:rPr>
      </w:pPr>
      <w:r w:rsidRPr="00F2175E">
        <w:rPr>
          <w:color w:val="auto"/>
          <w:sz w:val="22"/>
        </w:rPr>
        <w:t>If you wish to purchase a seat on one of these services, you are required to contact the bus company directly. The availability and charges are at the discretion of the relevant bus companies.</w:t>
      </w:r>
    </w:p>
    <w:p w14:paraId="596C9886" w14:textId="25426B3F" w:rsidR="008B67A4" w:rsidRPr="00F2175E" w:rsidRDefault="008B67A4" w:rsidP="006019ED">
      <w:pPr>
        <w:spacing w:after="0" w:line="259" w:lineRule="auto"/>
        <w:ind w:left="0" w:firstLine="0"/>
        <w:rPr>
          <w:color w:val="auto"/>
          <w:sz w:val="22"/>
        </w:rPr>
      </w:pPr>
      <w:r w:rsidRPr="00F2175E">
        <w:rPr>
          <w:color w:val="auto"/>
          <w:sz w:val="22"/>
        </w:rPr>
        <w:t xml:space="preserve"> </w:t>
      </w:r>
    </w:p>
    <w:tbl>
      <w:tblPr>
        <w:tblW w:w="0" w:type="auto"/>
        <w:tblCellMar>
          <w:left w:w="0" w:type="dxa"/>
          <w:right w:w="0" w:type="dxa"/>
        </w:tblCellMar>
        <w:tblLook w:val="04A0" w:firstRow="1" w:lastRow="0" w:firstColumn="1" w:lastColumn="0" w:noHBand="0" w:noVBand="1"/>
      </w:tblPr>
      <w:tblGrid>
        <w:gridCol w:w="3114"/>
        <w:gridCol w:w="1893"/>
        <w:gridCol w:w="3485"/>
      </w:tblGrid>
      <w:tr w:rsidR="008C4256" w:rsidRPr="00F2175E" w14:paraId="25322C62" w14:textId="77777777" w:rsidTr="00DE758D">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51D3DB" w14:textId="77777777" w:rsidR="00DA1953" w:rsidRPr="00F2175E" w:rsidRDefault="00DA1953">
            <w:pPr>
              <w:jc w:val="center"/>
              <w:rPr>
                <w:rFonts w:ascii="Calibri" w:hAnsi="Calibri" w:cs="Times New Roman"/>
                <w:color w:val="auto"/>
                <w:sz w:val="22"/>
              </w:rPr>
            </w:pPr>
            <w:r w:rsidRPr="00F2175E">
              <w:rPr>
                <w:b/>
                <w:bCs/>
                <w:color w:val="auto"/>
              </w:rPr>
              <w:t>School</w:t>
            </w:r>
          </w:p>
        </w:tc>
        <w:tc>
          <w:tcPr>
            <w:tcW w:w="18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9516C" w14:textId="77777777" w:rsidR="00DA1953" w:rsidRPr="00F2175E" w:rsidRDefault="00DA1953">
            <w:pPr>
              <w:jc w:val="center"/>
              <w:rPr>
                <w:color w:val="auto"/>
              </w:rPr>
            </w:pPr>
            <w:r w:rsidRPr="00F2175E">
              <w:rPr>
                <w:b/>
                <w:bCs/>
                <w:color w:val="auto"/>
              </w:rPr>
              <w:t>Contractor</w:t>
            </w:r>
          </w:p>
        </w:tc>
        <w:tc>
          <w:tcPr>
            <w:tcW w:w="34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58668" w14:textId="77777777" w:rsidR="00DA1953" w:rsidRPr="00F2175E" w:rsidRDefault="00DA1953">
            <w:pPr>
              <w:jc w:val="center"/>
              <w:rPr>
                <w:color w:val="auto"/>
              </w:rPr>
            </w:pPr>
            <w:r w:rsidRPr="00F2175E">
              <w:rPr>
                <w:b/>
                <w:bCs/>
                <w:color w:val="auto"/>
              </w:rPr>
              <w:t>Contact Details</w:t>
            </w:r>
          </w:p>
        </w:tc>
      </w:tr>
      <w:tr w:rsidR="008C4256" w:rsidRPr="00F2175E" w14:paraId="4DBD0EC2" w14:textId="77777777" w:rsidTr="00DE758D">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D74F6" w14:textId="77777777" w:rsidR="00DA1953" w:rsidRPr="00F2175E" w:rsidRDefault="00DA1953">
            <w:pPr>
              <w:rPr>
                <w:color w:val="auto"/>
              </w:rPr>
            </w:pPr>
            <w:r w:rsidRPr="00F2175E">
              <w:rPr>
                <w:color w:val="auto"/>
                <w:sz w:val="20"/>
                <w:szCs w:val="20"/>
              </w:rPr>
              <w:t>The Blandford School</w:t>
            </w:r>
          </w:p>
          <w:p w14:paraId="1ADCAE2D" w14:textId="77777777" w:rsidR="00DA1953" w:rsidRPr="00F2175E" w:rsidRDefault="00DA1953">
            <w:pPr>
              <w:rPr>
                <w:color w:val="auto"/>
              </w:rPr>
            </w:pPr>
            <w:r w:rsidRPr="00F2175E">
              <w:rPr>
                <w:color w:val="auto"/>
                <w:sz w:val="20"/>
                <w:szCs w:val="20"/>
              </w:rPr>
              <w:t>Ferndown Upper School</w:t>
            </w:r>
          </w:p>
          <w:p w14:paraId="1F12BFA7" w14:textId="77777777" w:rsidR="00DA1953" w:rsidRPr="00F2175E" w:rsidRDefault="00DA1953">
            <w:pPr>
              <w:rPr>
                <w:color w:val="auto"/>
              </w:rPr>
            </w:pPr>
            <w:r w:rsidRPr="00F2175E">
              <w:rPr>
                <w:color w:val="auto"/>
                <w:sz w:val="20"/>
                <w:szCs w:val="20"/>
              </w:rPr>
              <w:t>Queen Elizabeth School</w:t>
            </w:r>
          </w:p>
          <w:p w14:paraId="2D4F3233" w14:textId="77777777" w:rsidR="00DA1953" w:rsidRPr="00F2175E" w:rsidRDefault="00DA1953">
            <w:pPr>
              <w:rPr>
                <w:color w:val="auto"/>
              </w:rPr>
            </w:pPr>
            <w:r w:rsidRPr="00F2175E">
              <w:rPr>
                <w:color w:val="auto"/>
                <w:sz w:val="20"/>
                <w:szCs w:val="20"/>
              </w:rPr>
              <w:t>Lytchett Minster School</w:t>
            </w:r>
          </w:p>
          <w:p w14:paraId="5245A1C6" w14:textId="77777777" w:rsidR="00DA1953" w:rsidRPr="00F2175E" w:rsidRDefault="00DA1953">
            <w:pPr>
              <w:rPr>
                <w:color w:val="auto"/>
              </w:rPr>
            </w:pPr>
            <w:r w:rsidRPr="00F2175E">
              <w:rPr>
                <w:color w:val="auto"/>
                <w:sz w:val="20"/>
                <w:szCs w:val="20"/>
              </w:rPr>
              <w:t>The Purbeck School</w:t>
            </w:r>
          </w:p>
          <w:p w14:paraId="545BFB33" w14:textId="77777777" w:rsidR="00DA1953" w:rsidRPr="00F2175E" w:rsidRDefault="00DA1953">
            <w:pPr>
              <w:rPr>
                <w:color w:val="auto"/>
              </w:rPr>
            </w:pPr>
            <w:r w:rsidRPr="00F2175E">
              <w:rPr>
                <w:color w:val="auto"/>
                <w:sz w:val="20"/>
                <w:szCs w:val="20"/>
              </w:rPr>
              <w:t>Shaftesbury School</w:t>
            </w:r>
          </w:p>
          <w:p w14:paraId="67C0BE4C" w14:textId="77777777" w:rsidR="00DA1953" w:rsidRPr="00F2175E" w:rsidRDefault="00DA1953">
            <w:pPr>
              <w:rPr>
                <w:color w:val="auto"/>
              </w:rPr>
            </w:pPr>
            <w:r w:rsidRPr="00F2175E">
              <w:rPr>
                <w:color w:val="auto"/>
                <w:sz w:val="20"/>
                <w:szCs w:val="20"/>
              </w:rPr>
              <w:t>The Thomas Hardye School</w:t>
            </w:r>
          </w:p>
          <w:p w14:paraId="68516397" w14:textId="77777777" w:rsidR="00DA1953" w:rsidRPr="00F2175E" w:rsidRDefault="00DA1953">
            <w:pPr>
              <w:rPr>
                <w:color w:val="auto"/>
              </w:rPr>
            </w:pPr>
            <w:r w:rsidRPr="00F2175E">
              <w:rPr>
                <w:color w:val="auto"/>
                <w:sz w:val="20"/>
                <w:szCs w:val="20"/>
              </w:rPr>
              <w:t>Allenbourn Middle School</w:t>
            </w:r>
          </w:p>
          <w:p w14:paraId="15668CF9" w14:textId="77777777" w:rsidR="00DA1953" w:rsidRPr="00F2175E" w:rsidRDefault="00DA1953">
            <w:pPr>
              <w:rPr>
                <w:color w:val="auto"/>
              </w:rPr>
            </w:pPr>
            <w:r w:rsidRPr="00F2175E">
              <w:rPr>
                <w:color w:val="auto"/>
                <w:sz w:val="20"/>
                <w:szCs w:val="20"/>
              </w:rPr>
              <w:t>Dorchester Middle School</w:t>
            </w:r>
          </w:p>
          <w:p w14:paraId="1A3ADC44" w14:textId="77777777" w:rsidR="00DA1953" w:rsidRPr="00F2175E" w:rsidRDefault="00DA1953">
            <w:pPr>
              <w:rPr>
                <w:color w:val="auto"/>
              </w:rPr>
            </w:pPr>
            <w:r w:rsidRPr="00F2175E">
              <w:rPr>
                <w:color w:val="auto"/>
                <w:sz w:val="20"/>
                <w:szCs w:val="20"/>
              </w:rPr>
              <w:t>Ferndown Middle School</w:t>
            </w:r>
          </w:p>
          <w:p w14:paraId="5F20CBD5" w14:textId="77777777" w:rsidR="00DA1953" w:rsidRPr="00F2175E" w:rsidRDefault="00DA1953">
            <w:pPr>
              <w:rPr>
                <w:color w:val="auto"/>
              </w:rPr>
            </w:pPr>
            <w:r w:rsidRPr="00F2175E">
              <w:rPr>
                <w:color w:val="auto"/>
                <w:sz w:val="20"/>
                <w:szCs w:val="20"/>
              </w:rPr>
              <w:t>St Michaels Middle School</w:t>
            </w:r>
          </w:p>
          <w:p w14:paraId="08388DE3" w14:textId="77777777" w:rsidR="00DA1953" w:rsidRPr="00F2175E" w:rsidRDefault="00DA1953">
            <w:pPr>
              <w:rPr>
                <w:color w:val="auto"/>
              </w:rPr>
            </w:pPr>
            <w:r w:rsidRPr="00F2175E">
              <w:rPr>
                <w:color w:val="auto"/>
                <w:sz w:val="20"/>
                <w:szCs w:val="20"/>
              </w:rPr>
              <w:t>West Moors Middle School</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14:paraId="7CA7F954" w14:textId="77777777" w:rsidR="00DA1953" w:rsidRPr="00F2175E" w:rsidRDefault="00DA1953">
            <w:pPr>
              <w:rPr>
                <w:color w:val="auto"/>
              </w:rPr>
            </w:pPr>
            <w:r w:rsidRPr="00F2175E">
              <w:rPr>
                <w:b/>
                <w:bCs/>
                <w:color w:val="auto"/>
                <w:sz w:val="20"/>
                <w:szCs w:val="20"/>
              </w:rPr>
              <w:t>Go South Coast</w:t>
            </w:r>
            <w:r w:rsidRPr="00F2175E">
              <w:rPr>
                <w:color w:val="auto"/>
                <w:sz w:val="20"/>
                <w:szCs w:val="20"/>
              </w:rPr>
              <w:t xml:space="preserve"> (operating as </w:t>
            </w:r>
            <w:proofErr w:type="spellStart"/>
            <w:r w:rsidRPr="00F2175E">
              <w:rPr>
                <w:color w:val="auto"/>
                <w:sz w:val="20"/>
                <w:szCs w:val="20"/>
              </w:rPr>
              <w:t>Morebus</w:t>
            </w:r>
            <w:proofErr w:type="spellEnd"/>
            <w:r w:rsidRPr="00F2175E">
              <w:rPr>
                <w:color w:val="auto"/>
                <w:sz w:val="20"/>
                <w:szCs w:val="20"/>
              </w:rPr>
              <w:t xml:space="preserve"> and </w:t>
            </w:r>
            <w:proofErr w:type="spellStart"/>
            <w:r w:rsidRPr="00F2175E">
              <w:rPr>
                <w:color w:val="auto"/>
                <w:sz w:val="20"/>
                <w:szCs w:val="20"/>
              </w:rPr>
              <w:t>Damory</w:t>
            </w:r>
            <w:proofErr w:type="spellEnd"/>
            <w:r w:rsidRPr="00F2175E">
              <w:rPr>
                <w:color w:val="auto"/>
                <w:sz w:val="20"/>
                <w:szCs w:val="20"/>
              </w:rPr>
              <w:t>)</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14:paraId="531510BD" w14:textId="77777777" w:rsidR="00DA1953" w:rsidRPr="00F2175E" w:rsidRDefault="00DA1953">
            <w:pPr>
              <w:jc w:val="center"/>
              <w:rPr>
                <w:color w:val="auto"/>
              </w:rPr>
            </w:pPr>
            <w:r w:rsidRPr="00F2175E">
              <w:rPr>
                <w:color w:val="auto"/>
                <w:sz w:val="20"/>
                <w:szCs w:val="20"/>
              </w:rPr>
              <w:t>01202 338420</w:t>
            </w:r>
          </w:p>
          <w:p w14:paraId="6A2FFB00" w14:textId="5E469298" w:rsidR="00DA1953" w:rsidRPr="00F2175E" w:rsidRDefault="009E7781">
            <w:pPr>
              <w:jc w:val="center"/>
              <w:rPr>
                <w:color w:val="auto"/>
              </w:rPr>
            </w:pPr>
            <w:hyperlink r:id="rId8" w:history="1">
              <w:r w:rsidR="00DA1953" w:rsidRPr="00F2175E">
                <w:rPr>
                  <w:rStyle w:val="Hyperlink"/>
                  <w:color w:val="auto"/>
                  <w:sz w:val="20"/>
                  <w:szCs w:val="20"/>
                </w:rPr>
                <w:t>http://passes.gosouthcoast.co.uk/</w:t>
              </w:r>
            </w:hyperlink>
          </w:p>
        </w:tc>
      </w:tr>
      <w:tr w:rsidR="008C4256" w:rsidRPr="00F2175E" w14:paraId="78654612" w14:textId="77777777" w:rsidTr="00DE758D">
        <w:tc>
          <w:tcPr>
            <w:tcW w:w="31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C078F" w14:textId="77777777" w:rsidR="00DA1953" w:rsidRPr="00F2175E" w:rsidRDefault="00DA1953">
            <w:pPr>
              <w:rPr>
                <w:color w:val="auto"/>
              </w:rPr>
            </w:pPr>
            <w:r w:rsidRPr="00F2175E">
              <w:rPr>
                <w:color w:val="auto"/>
                <w:sz w:val="20"/>
                <w:szCs w:val="20"/>
              </w:rPr>
              <w:t>Beaminster School</w:t>
            </w:r>
          </w:p>
          <w:p w14:paraId="41EAE60C" w14:textId="77777777" w:rsidR="00DA1953" w:rsidRPr="00F2175E" w:rsidRDefault="00DA1953">
            <w:pPr>
              <w:rPr>
                <w:color w:val="auto"/>
              </w:rPr>
            </w:pPr>
            <w:r w:rsidRPr="00F2175E">
              <w:rPr>
                <w:color w:val="auto"/>
                <w:sz w:val="20"/>
                <w:szCs w:val="20"/>
              </w:rPr>
              <w:t>The Sir John Colfox School</w:t>
            </w:r>
          </w:p>
          <w:p w14:paraId="6B881FD1" w14:textId="77777777" w:rsidR="00DA1953" w:rsidRPr="00F2175E" w:rsidRDefault="00DA1953">
            <w:pPr>
              <w:rPr>
                <w:color w:val="auto"/>
              </w:rPr>
            </w:pPr>
            <w:r w:rsidRPr="00F2175E">
              <w:rPr>
                <w:color w:val="auto"/>
                <w:sz w:val="20"/>
                <w:szCs w:val="20"/>
              </w:rPr>
              <w:t>The Woodroffe School</w:t>
            </w:r>
          </w:p>
          <w:p w14:paraId="60397D60" w14:textId="77777777" w:rsidR="00DA1953" w:rsidRPr="00F2175E" w:rsidRDefault="00DA1953">
            <w:pPr>
              <w:rPr>
                <w:color w:val="auto"/>
              </w:rPr>
            </w:pPr>
            <w:r w:rsidRPr="00F2175E">
              <w:rPr>
                <w:color w:val="auto"/>
                <w:sz w:val="20"/>
                <w:szCs w:val="20"/>
              </w:rPr>
              <w:t> </w:t>
            </w:r>
          </w:p>
        </w:tc>
        <w:tc>
          <w:tcPr>
            <w:tcW w:w="1893" w:type="dxa"/>
            <w:tcBorders>
              <w:top w:val="nil"/>
              <w:left w:val="nil"/>
              <w:bottom w:val="single" w:sz="8" w:space="0" w:color="auto"/>
              <w:right w:val="single" w:sz="8" w:space="0" w:color="auto"/>
            </w:tcBorders>
            <w:tcMar>
              <w:top w:w="0" w:type="dxa"/>
              <w:left w:w="108" w:type="dxa"/>
              <w:bottom w:w="0" w:type="dxa"/>
              <w:right w:w="108" w:type="dxa"/>
            </w:tcMar>
            <w:hideMark/>
          </w:tcPr>
          <w:p w14:paraId="188BADCF" w14:textId="77777777" w:rsidR="00DA1953" w:rsidRPr="00F2175E" w:rsidRDefault="00DA1953">
            <w:pPr>
              <w:jc w:val="center"/>
              <w:rPr>
                <w:color w:val="auto"/>
              </w:rPr>
            </w:pPr>
            <w:r w:rsidRPr="00F2175E">
              <w:rPr>
                <w:b/>
                <w:bCs/>
                <w:color w:val="auto"/>
                <w:sz w:val="20"/>
                <w:szCs w:val="20"/>
              </w:rPr>
              <w:t>First Wessex</w:t>
            </w:r>
          </w:p>
        </w:tc>
        <w:tc>
          <w:tcPr>
            <w:tcW w:w="3485" w:type="dxa"/>
            <w:tcBorders>
              <w:top w:val="nil"/>
              <w:left w:val="nil"/>
              <w:bottom w:val="single" w:sz="8" w:space="0" w:color="auto"/>
              <w:right w:val="single" w:sz="8" w:space="0" w:color="auto"/>
            </w:tcBorders>
            <w:tcMar>
              <w:top w:w="0" w:type="dxa"/>
              <w:left w:w="108" w:type="dxa"/>
              <w:bottom w:w="0" w:type="dxa"/>
              <w:right w:w="108" w:type="dxa"/>
            </w:tcMar>
            <w:hideMark/>
          </w:tcPr>
          <w:p w14:paraId="4197A12F" w14:textId="77777777" w:rsidR="00DA1953" w:rsidRPr="00F2175E" w:rsidRDefault="00DA1953">
            <w:pPr>
              <w:jc w:val="center"/>
              <w:rPr>
                <w:color w:val="auto"/>
              </w:rPr>
            </w:pPr>
            <w:r w:rsidRPr="00F2175E">
              <w:rPr>
                <w:color w:val="auto"/>
                <w:sz w:val="20"/>
                <w:szCs w:val="20"/>
              </w:rPr>
              <w:t>01305 783645</w:t>
            </w:r>
          </w:p>
          <w:p w14:paraId="710F70BF" w14:textId="5472A80F" w:rsidR="00DA1953" w:rsidRPr="00F2175E" w:rsidRDefault="009E7781">
            <w:pPr>
              <w:jc w:val="center"/>
              <w:rPr>
                <w:color w:val="auto"/>
              </w:rPr>
            </w:pPr>
            <w:hyperlink r:id="rId9" w:history="1">
              <w:r w:rsidR="00DA1953" w:rsidRPr="00F2175E">
                <w:rPr>
                  <w:rStyle w:val="Hyperlink"/>
                  <w:color w:val="auto"/>
                </w:rPr>
                <w:t>dorsetschools@firstgroup.com</w:t>
              </w:r>
            </w:hyperlink>
          </w:p>
        </w:tc>
      </w:tr>
      <w:tr w:rsidR="008C4256" w:rsidRPr="00F2175E" w14:paraId="03EEC778" w14:textId="77777777" w:rsidTr="00DE758D">
        <w:tc>
          <w:tcPr>
            <w:tcW w:w="31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03E15F3" w14:textId="77777777" w:rsidR="00DA1953" w:rsidRPr="00F2175E" w:rsidRDefault="00DA1953">
            <w:pPr>
              <w:rPr>
                <w:color w:val="auto"/>
              </w:rPr>
            </w:pPr>
            <w:r w:rsidRPr="00F2175E">
              <w:rPr>
                <w:color w:val="auto"/>
                <w:sz w:val="20"/>
                <w:szCs w:val="20"/>
              </w:rPr>
              <w:lastRenderedPageBreak/>
              <w:t>Sturminster Newton School</w:t>
            </w:r>
          </w:p>
          <w:p w14:paraId="48DCFD65" w14:textId="77777777" w:rsidR="00DA1953" w:rsidRPr="00F2175E" w:rsidRDefault="00DA1953">
            <w:pPr>
              <w:rPr>
                <w:color w:val="auto"/>
              </w:rPr>
            </w:pPr>
            <w:r w:rsidRPr="00F2175E">
              <w:rPr>
                <w:color w:val="auto"/>
                <w:sz w:val="20"/>
                <w:szCs w:val="20"/>
              </w:rPr>
              <w:t> </w:t>
            </w:r>
          </w:p>
        </w:tc>
        <w:tc>
          <w:tcPr>
            <w:tcW w:w="1893" w:type="dxa"/>
            <w:tcBorders>
              <w:top w:val="nil"/>
              <w:left w:val="nil"/>
              <w:bottom w:val="single" w:sz="4" w:space="0" w:color="auto"/>
              <w:right w:val="single" w:sz="8" w:space="0" w:color="auto"/>
            </w:tcBorders>
            <w:tcMar>
              <w:top w:w="0" w:type="dxa"/>
              <w:left w:w="108" w:type="dxa"/>
              <w:bottom w:w="0" w:type="dxa"/>
              <w:right w:w="108" w:type="dxa"/>
            </w:tcMar>
            <w:hideMark/>
          </w:tcPr>
          <w:p w14:paraId="60F1D7AB" w14:textId="77777777" w:rsidR="00DA1953" w:rsidRPr="00F2175E" w:rsidRDefault="00DA1953">
            <w:pPr>
              <w:jc w:val="center"/>
              <w:rPr>
                <w:color w:val="auto"/>
              </w:rPr>
            </w:pPr>
            <w:r w:rsidRPr="00F2175E">
              <w:rPr>
                <w:b/>
                <w:bCs/>
                <w:color w:val="auto"/>
                <w:sz w:val="20"/>
                <w:szCs w:val="20"/>
              </w:rPr>
              <w:t>Vale Coaches</w:t>
            </w:r>
          </w:p>
        </w:tc>
        <w:tc>
          <w:tcPr>
            <w:tcW w:w="3485" w:type="dxa"/>
            <w:tcBorders>
              <w:top w:val="nil"/>
              <w:left w:val="nil"/>
              <w:bottom w:val="single" w:sz="4" w:space="0" w:color="auto"/>
              <w:right w:val="single" w:sz="8" w:space="0" w:color="auto"/>
            </w:tcBorders>
            <w:tcMar>
              <w:top w:w="0" w:type="dxa"/>
              <w:left w:w="108" w:type="dxa"/>
              <w:bottom w:w="0" w:type="dxa"/>
              <w:right w:w="108" w:type="dxa"/>
            </w:tcMar>
            <w:hideMark/>
          </w:tcPr>
          <w:p w14:paraId="38EB9C01" w14:textId="77777777" w:rsidR="00DA1953" w:rsidRPr="00F2175E" w:rsidRDefault="00DA1953">
            <w:pPr>
              <w:jc w:val="center"/>
              <w:rPr>
                <w:color w:val="auto"/>
              </w:rPr>
            </w:pPr>
            <w:r w:rsidRPr="00F2175E">
              <w:rPr>
                <w:color w:val="auto"/>
                <w:sz w:val="20"/>
                <w:szCs w:val="20"/>
              </w:rPr>
              <w:t>01963 363000</w:t>
            </w:r>
          </w:p>
          <w:p w14:paraId="4710E404" w14:textId="4DA6354B" w:rsidR="008D63CF" w:rsidRPr="00F2175E" w:rsidRDefault="009E7781" w:rsidP="008D63CF">
            <w:pPr>
              <w:jc w:val="center"/>
              <w:rPr>
                <w:rFonts w:cs="Times New Roman"/>
                <w:color w:val="auto"/>
                <w:sz w:val="20"/>
                <w:szCs w:val="20"/>
                <w:u w:val="single"/>
              </w:rPr>
            </w:pPr>
            <w:hyperlink r:id="rId10" w:history="1">
              <w:r w:rsidR="00DA1953" w:rsidRPr="00F2175E">
                <w:rPr>
                  <w:rStyle w:val="Hyperlink"/>
                  <w:color w:val="auto"/>
                  <w:sz w:val="20"/>
                  <w:szCs w:val="20"/>
                </w:rPr>
                <w:t>valecoaches@gmail.com</w:t>
              </w:r>
            </w:hyperlink>
          </w:p>
          <w:p w14:paraId="632B01BE" w14:textId="77777777" w:rsidR="00DA1953" w:rsidRPr="00F2175E" w:rsidRDefault="00DA1953">
            <w:pPr>
              <w:rPr>
                <w:color w:val="auto"/>
              </w:rPr>
            </w:pPr>
            <w:r w:rsidRPr="00F2175E">
              <w:rPr>
                <w:color w:val="auto"/>
                <w:sz w:val="20"/>
                <w:szCs w:val="20"/>
              </w:rPr>
              <w:t> </w:t>
            </w:r>
          </w:p>
        </w:tc>
      </w:tr>
      <w:tr w:rsidR="008C4256" w:rsidRPr="00F2175E" w14:paraId="2CAD98BB" w14:textId="77777777" w:rsidTr="00DE758D">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66FA37" w14:textId="77777777" w:rsidR="00DA1953" w:rsidRPr="00F2175E" w:rsidRDefault="00DA1953">
            <w:pPr>
              <w:rPr>
                <w:color w:val="auto"/>
              </w:rPr>
            </w:pPr>
            <w:r w:rsidRPr="00F2175E">
              <w:rPr>
                <w:color w:val="auto"/>
                <w:sz w:val="20"/>
                <w:szCs w:val="20"/>
              </w:rPr>
              <w:t>Gillingham School</w:t>
            </w:r>
          </w:p>
          <w:p w14:paraId="5B9A15F3" w14:textId="77777777" w:rsidR="00DA1953" w:rsidRPr="00F2175E" w:rsidRDefault="00DA1953">
            <w:pPr>
              <w:rPr>
                <w:color w:val="auto"/>
              </w:rPr>
            </w:pPr>
            <w:r w:rsidRPr="00F2175E">
              <w:rPr>
                <w:color w:val="auto"/>
                <w:sz w:val="20"/>
                <w:szCs w:val="20"/>
              </w:rPr>
              <w:t>The Gryphon School</w:t>
            </w:r>
          </w:p>
          <w:p w14:paraId="414902CA" w14:textId="77777777" w:rsidR="00DA1953" w:rsidRPr="00F2175E" w:rsidRDefault="00DA1953">
            <w:pPr>
              <w:rPr>
                <w:color w:val="auto"/>
              </w:rPr>
            </w:pPr>
            <w:r w:rsidRPr="00F2175E">
              <w:rPr>
                <w:color w:val="auto"/>
                <w:sz w:val="20"/>
                <w:szCs w:val="20"/>
              </w:rPr>
              <w:t> </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CCE5C" w14:textId="77777777" w:rsidR="00DA1953" w:rsidRPr="00F2175E" w:rsidRDefault="00DA1953">
            <w:pPr>
              <w:jc w:val="center"/>
              <w:rPr>
                <w:color w:val="auto"/>
              </w:rPr>
            </w:pPr>
            <w:proofErr w:type="gramStart"/>
            <w:r w:rsidRPr="00F2175E">
              <w:rPr>
                <w:b/>
                <w:bCs/>
                <w:color w:val="auto"/>
                <w:sz w:val="20"/>
                <w:szCs w:val="20"/>
              </w:rPr>
              <w:t>South West</w:t>
            </w:r>
            <w:proofErr w:type="gramEnd"/>
            <w:r w:rsidRPr="00F2175E">
              <w:rPr>
                <w:b/>
                <w:bCs/>
                <w:color w:val="auto"/>
                <w:sz w:val="20"/>
                <w:szCs w:val="20"/>
              </w:rPr>
              <w:t xml:space="preserve"> Coaches</w:t>
            </w:r>
          </w:p>
        </w:tc>
        <w:tc>
          <w:tcPr>
            <w:tcW w:w="3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56423" w14:textId="77777777" w:rsidR="00DA1953" w:rsidRPr="00F2175E" w:rsidRDefault="00DA1953">
            <w:pPr>
              <w:jc w:val="center"/>
              <w:rPr>
                <w:color w:val="auto"/>
              </w:rPr>
            </w:pPr>
            <w:r w:rsidRPr="00F2175E">
              <w:rPr>
                <w:color w:val="auto"/>
                <w:sz w:val="20"/>
                <w:szCs w:val="20"/>
              </w:rPr>
              <w:t>01935 475872</w:t>
            </w:r>
          </w:p>
          <w:p w14:paraId="695F357B" w14:textId="7C576305" w:rsidR="00DA1953" w:rsidRPr="00F2175E" w:rsidRDefault="009E7781">
            <w:pPr>
              <w:jc w:val="center"/>
              <w:rPr>
                <w:color w:val="auto"/>
              </w:rPr>
            </w:pPr>
            <w:hyperlink r:id="rId11" w:history="1">
              <w:r w:rsidR="00DA1953" w:rsidRPr="00F2175E">
                <w:rPr>
                  <w:rStyle w:val="Hyperlink"/>
                  <w:color w:val="auto"/>
                  <w:sz w:val="20"/>
                  <w:szCs w:val="20"/>
                </w:rPr>
                <w:t>Schools@southwestcoaches.co.uk</w:t>
              </w:r>
            </w:hyperlink>
          </w:p>
          <w:p w14:paraId="04939451" w14:textId="77777777" w:rsidR="00DA1953" w:rsidRPr="00F2175E" w:rsidRDefault="00DA1953">
            <w:pPr>
              <w:jc w:val="center"/>
              <w:rPr>
                <w:color w:val="auto"/>
              </w:rPr>
            </w:pPr>
            <w:r w:rsidRPr="00F2175E">
              <w:rPr>
                <w:color w:val="auto"/>
                <w:sz w:val="20"/>
                <w:szCs w:val="20"/>
              </w:rPr>
              <w:t> </w:t>
            </w:r>
          </w:p>
        </w:tc>
      </w:tr>
      <w:tr w:rsidR="008C4256" w:rsidRPr="00F2175E" w14:paraId="6CE9FAE7" w14:textId="77777777" w:rsidTr="00DE758D">
        <w:tc>
          <w:tcPr>
            <w:tcW w:w="3114" w:type="dxa"/>
            <w:tcBorders>
              <w:top w:val="single" w:sz="4" w:space="0" w:color="auto"/>
              <w:bottom w:val="single" w:sz="4" w:space="0" w:color="auto"/>
            </w:tcBorders>
            <w:tcMar>
              <w:top w:w="0" w:type="dxa"/>
              <w:left w:w="108" w:type="dxa"/>
              <w:bottom w:w="0" w:type="dxa"/>
              <w:right w:w="108" w:type="dxa"/>
            </w:tcMar>
          </w:tcPr>
          <w:p w14:paraId="7CEBFB69" w14:textId="77777777" w:rsidR="00DE758D" w:rsidRPr="00F2175E" w:rsidRDefault="00DE758D">
            <w:pPr>
              <w:rPr>
                <w:color w:val="auto"/>
                <w:sz w:val="20"/>
                <w:szCs w:val="20"/>
              </w:rPr>
            </w:pPr>
          </w:p>
        </w:tc>
        <w:tc>
          <w:tcPr>
            <w:tcW w:w="1893" w:type="dxa"/>
            <w:tcBorders>
              <w:top w:val="single" w:sz="4" w:space="0" w:color="auto"/>
              <w:bottom w:val="single" w:sz="4" w:space="0" w:color="auto"/>
            </w:tcBorders>
            <w:tcMar>
              <w:top w:w="0" w:type="dxa"/>
              <w:left w:w="108" w:type="dxa"/>
              <w:bottom w:w="0" w:type="dxa"/>
              <w:right w:w="108" w:type="dxa"/>
            </w:tcMar>
          </w:tcPr>
          <w:p w14:paraId="0418EDE6" w14:textId="77777777" w:rsidR="00DE758D" w:rsidRPr="00F2175E" w:rsidRDefault="00DE758D">
            <w:pPr>
              <w:jc w:val="center"/>
              <w:rPr>
                <w:b/>
                <w:bCs/>
                <w:color w:val="auto"/>
                <w:sz w:val="20"/>
                <w:szCs w:val="20"/>
              </w:rPr>
            </w:pPr>
          </w:p>
        </w:tc>
        <w:tc>
          <w:tcPr>
            <w:tcW w:w="3485" w:type="dxa"/>
            <w:tcBorders>
              <w:top w:val="single" w:sz="4" w:space="0" w:color="auto"/>
              <w:bottom w:val="single" w:sz="4" w:space="0" w:color="auto"/>
            </w:tcBorders>
            <w:tcMar>
              <w:top w:w="0" w:type="dxa"/>
              <w:left w:w="108" w:type="dxa"/>
              <w:bottom w:w="0" w:type="dxa"/>
              <w:right w:w="108" w:type="dxa"/>
            </w:tcMar>
          </w:tcPr>
          <w:p w14:paraId="4B6B42AE" w14:textId="77777777" w:rsidR="00DE758D" w:rsidRPr="00F2175E" w:rsidRDefault="00DE758D">
            <w:pPr>
              <w:jc w:val="center"/>
              <w:rPr>
                <w:color w:val="auto"/>
                <w:sz w:val="20"/>
                <w:szCs w:val="20"/>
              </w:rPr>
            </w:pPr>
          </w:p>
        </w:tc>
      </w:tr>
      <w:tr w:rsidR="00DE758D" w:rsidRPr="00F2175E" w14:paraId="0E8D6801" w14:textId="77777777" w:rsidTr="00DE758D">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B472" w14:textId="113B9B2F" w:rsidR="00DE758D" w:rsidRPr="00F2175E" w:rsidRDefault="00DE758D">
            <w:pPr>
              <w:rPr>
                <w:color w:val="auto"/>
                <w:sz w:val="20"/>
                <w:szCs w:val="20"/>
              </w:rPr>
            </w:pPr>
            <w:r w:rsidRPr="00F2175E">
              <w:rPr>
                <w:color w:val="auto"/>
                <w:sz w:val="20"/>
                <w:szCs w:val="20"/>
              </w:rPr>
              <w:t>Budmouth College</w:t>
            </w:r>
          </w:p>
          <w:p w14:paraId="122585FD" w14:textId="592D4683" w:rsidR="00DE758D" w:rsidRPr="00F2175E" w:rsidRDefault="00DE758D">
            <w:pPr>
              <w:rPr>
                <w:color w:val="auto"/>
                <w:sz w:val="20"/>
                <w:szCs w:val="20"/>
              </w:rPr>
            </w:pP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1FA73" w14:textId="40104D6B" w:rsidR="00DE758D" w:rsidRPr="00F2175E" w:rsidRDefault="00DE758D" w:rsidP="00DE758D">
            <w:pPr>
              <w:jc w:val="center"/>
              <w:rPr>
                <w:b/>
                <w:bCs/>
                <w:color w:val="auto"/>
                <w:sz w:val="20"/>
                <w:szCs w:val="20"/>
              </w:rPr>
            </w:pPr>
            <w:r w:rsidRPr="00F2175E">
              <w:rPr>
                <w:b/>
                <w:bCs/>
                <w:color w:val="auto"/>
                <w:sz w:val="20"/>
                <w:szCs w:val="20"/>
              </w:rPr>
              <w:t xml:space="preserve">Public Services provided by First Bus </w:t>
            </w:r>
          </w:p>
        </w:tc>
        <w:tc>
          <w:tcPr>
            <w:tcW w:w="3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4614" w14:textId="77777777" w:rsidR="00DE758D" w:rsidRPr="00F2175E" w:rsidRDefault="00DE758D">
            <w:pPr>
              <w:jc w:val="center"/>
              <w:rPr>
                <w:color w:val="auto"/>
                <w:sz w:val="19"/>
              </w:rPr>
            </w:pPr>
          </w:p>
          <w:p w14:paraId="76E9AF33" w14:textId="77777777" w:rsidR="00DE758D" w:rsidRPr="00F2175E" w:rsidRDefault="00DE758D">
            <w:pPr>
              <w:jc w:val="center"/>
              <w:rPr>
                <w:color w:val="auto"/>
                <w:sz w:val="19"/>
              </w:rPr>
            </w:pPr>
            <w:r w:rsidRPr="00F2175E">
              <w:rPr>
                <w:color w:val="auto"/>
                <w:sz w:val="19"/>
              </w:rPr>
              <w:t>0871 200 2233</w:t>
            </w:r>
          </w:p>
          <w:p w14:paraId="2F41E8D1" w14:textId="7DF3315B" w:rsidR="00DE758D" w:rsidRPr="00F2175E" w:rsidRDefault="00DE758D">
            <w:pPr>
              <w:jc w:val="center"/>
              <w:rPr>
                <w:color w:val="auto"/>
                <w:sz w:val="20"/>
                <w:szCs w:val="20"/>
              </w:rPr>
            </w:pPr>
            <w:r w:rsidRPr="00F2175E">
              <w:rPr>
                <w:color w:val="auto"/>
                <w:sz w:val="19"/>
              </w:rPr>
              <w:t>www.firstgroup.com</w:t>
            </w:r>
          </w:p>
        </w:tc>
      </w:tr>
    </w:tbl>
    <w:p w14:paraId="434CFFF8" w14:textId="77777777" w:rsidR="00DA1953" w:rsidRPr="00F2175E" w:rsidRDefault="00DA1953" w:rsidP="006019ED">
      <w:pPr>
        <w:spacing w:after="0" w:line="259" w:lineRule="auto"/>
        <w:ind w:left="0" w:firstLine="0"/>
        <w:rPr>
          <w:color w:val="auto"/>
          <w:sz w:val="22"/>
        </w:rPr>
      </w:pPr>
    </w:p>
    <w:p w14:paraId="11A5EE73" w14:textId="77777777" w:rsidR="00DE758D" w:rsidRPr="00F2175E" w:rsidRDefault="00DE758D" w:rsidP="006019ED">
      <w:pPr>
        <w:spacing w:after="0" w:line="259" w:lineRule="auto"/>
        <w:ind w:left="0" w:firstLine="0"/>
        <w:rPr>
          <w:color w:val="auto"/>
          <w:sz w:val="22"/>
        </w:rPr>
      </w:pPr>
    </w:p>
    <w:p w14:paraId="2A183461" w14:textId="77777777" w:rsidR="006019ED" w:rsidRPr="00F2175E" w:rsidRDefault="006019ED" w:rsidP="006A6EA0">
      <w:pPr>
        <w:ind w:left="0" w:firstLine="0"/>
        <w:rPr>
          <w:color w:val="auto"/>
          <w:sz w:val="22"/>
        </w:rPr>
      </w:pPr>
    </w:p>
    <w:p w14:paraId="09D19BAC" w14:textId="188FABE7" w:rsidR="008B67A4" w:rsidRPr="00F2175E" w:rsidRDefault="00DA1953" w:rsidP="008A341F">
      <w:pPr>
        <w:pStyle w:val="Heading2"/>
      </w:pPr>
      <w:bookmarkStart w:id="2" w:name="_Toc96087853"/>
      <w:r w:rsidRPr="00F2175E">
        <w:t>Bursary Scheme</w:t>
      </w:r>
      <w:bookmarkEnd w:id="2"/>
    </w:p>
    <w:p w14:paraId="494DBE2C" w14:textId="77777777" w:rsidR="008B67A4" w:rsidRPr="00F2175E" w:rsidRDefault="008B67A4" w:rsidP="006A6EA0">
      <w:pPr>
        <w:spacing w:after="0" w:line="259" w:lineRule="auto"/>
        <w:ind w:left="0" w:firstLine="0"/>
        <w:rPr>
          <w:color w:val="auto"/>
        </w:rPr>
      </w:pPr>
      <w:r w:rsidRPr="00F2175E">
        <w:rPr>
          <w:b/>
          <w:color w:val="auto"/>
        </w:rPr>
        <w:t xml:space="preserve"> </w:t>
      </w:r>
    </w:p>
    <w:p w14:paraId="468569A9" w14:textId="669584BC" w:rsidR="008B67A4" w:rsidRPr="00F2175E" w:rsidRDefault="00DA1953" w:rsidP="006A6EA0">
      <w:pPr>
        <w:ind w:left="0"/>
        <w:rPr>
          <w:color w:val="auto"/>
        </w:rPr>
      </w:pPr>
      <w:r w:rsidRPr="00F2175E">
        <w:rPr>
          <w:color w:val="auto"/>
        </w:rPr>
        <w:t xml:space="preserve">Each </w:t>
      </w:r>
      <w:r w:rsidR="00286BD6" w:rsidRPr="00F2175E">
        <w:rPr>
          <w:color w:val="auto"/>
        </w:rPr>
        <w:t xml:space="preserve">School </w:t>
      </w:r>
      <w:r w:rsidR="00DE758D" w:rsidRPr="00F2175E">
        <w:rPr>
          <w:color w:val="auto"/>
        </w:rPr>
        <w:t>and FE College has</w:t>
      </w:r>
      <w:r w:rsidR="00286BD6" w:rsidRPr="00F2175E">
        <w:rPr>
          <w:color w:val="auto"/>
        </w:rPr>
        <w:t xml:space="preserve"> a Mandatory Post 16 Bursary (16-18) scheme. Eligibility f</w:t>
      </w:r>
      <w:r w:rsidR="00DE758D" w:rsidRPr="00F2175E">
        <w:rPr>
          <w:color w:val="auto"/>
        </w:rPr>
        <w:t>or accessing these bursaries is</w:t>
      </w:r>
      <w:r w:rsidR="00286BD6" w:rsidRPr="00F2175E">
        <w:rPr>
          <w:color w:val="auto"/>
        </w:rPr>
        <w:t xml:space="preserve"> managed by the individual schools. </w:t>
      </w:r>
      <w:r w:rsidR="008B67A4" w:rsidRPr="00F2175E">
        <w:rPr>
          <w:color w:val="auto"/>
        </w:rPr>
        <w:t xml:space="preserve"> </w:t>
      </w:r>
      <w:r w:rsidR="00D766F5" w:rsidRPr="00F2175E">
        <w:rPr>
          <w:color w:val="auto"/>
        </w:rPr>
        <w:t>S</w:t>
      </w:r>
      <w:r w:rsidR="00286BD6" w:rsidRPr="00F2175E">
        <w:rPr>
          <w:color w:val="auto"/>
        </w:rPr>
        <w:t>ome schools also provide other forms of support for Post 16 students to as</w:t>
      </w:r>
      <w:r w:rsidR="005346E2" w:rsidRPr="00F2175E">
        <w:rPr>
          <w:color w:val="auto"/>
        </w:rPr>
        <w:t>sist access to their place</w:t>
      </w:r>
      <w:r w:rsidR="00286BD6" w:rsidRPr="00F2175E">
        <w:rPr>
          <w:color w:val="auto"/>
        </w:rPr>
        <w:t xml:space="preserve"> of learning.</w:t>
      </w:r>
    </w:p>
    <w:p w14:paraId="2D6656BF" w14:textId="77777777" w:rsidR="008D63CF" w:rsidRPr="00F2175E" w:rsidRDefault="008D63CF" w:rsidP="006A6EA0">
      <w:pPr>
        <w:spacing w:after="0" w:line="259" w:lineRule="auto"/>
        <w:ind w:left="0" w:firstLine="0"/>
        <w:rPr>
          <w:b/>
          <w:color w:val="auto"/>
        </w:rPr>
      </w:pPr>
    </w:p>
    <w:p w14:paraId="59873B35" w14:textId="1CA647AB" w:rsidR="008B67A4" w:rsidRPr="00F2175E" w:rsidRDefault="008B67A4" w:rsidP="008D63CF">
      <w:pPr>
        <w:spacing w:after="0" w:line="259" w:lineRule="auto"/>
        <w:ind w:left="0" w:firstLine="0"/>
        <w:rPr>
          <w:color w:val="auto"/>
        </w:rPr>
      </w:pPr>
      <w:r w:rsidRPr="00F2175E">
        <w:rPr>
          <w:b/>
          <w:color w:val="auto"/>
        </w:rPr>
        <w:t xml:space="preserve">Please contact the school </w:t>
      </w:r>
      <w:r w:rsidR="00D766F5" w:rsidRPr="00F2175E">
        <w:rPr>
          <w:b/>
          <w:color w:val="auto"/>
        </w:rPr>
        <w:t xml:space="preserve">or college </w:t>
      </w:r>
      <w:r w:rsidRPr="00F2175E">
        <w:rPr>
          <w:b/>
          <w:color w:val="auto"/>
        </w:rPr>
        <w:t>directly for further information and charges.   PLEASE SEE APENDIX A</w:t>
      </w:r>
      <w:r w:rsidR="00D766F5" w:rsidRPr="00F2175E">
        <w:rPr>
          <w:b/>
          <w:color w:val="auto"/>
        </w:rPr>
        <w:t xml:space="preserve"> or B</w:t>
      </w:r>
    </w:p>
    <w:p w14:paraId="77DD1EDE" w14:textId="77777777" w:rsidR="008D63CF" w:rsidRPr="00F2175E" w:rsidRDefault="008D63CF">
      <w:pPr>
        <w:spacing w:after="0" w:line="259" w:lineRule="auto"/>
        <w:ind w:left="214" w:firstLine="0"/>
        <w:rPr>
          <w:b/>
          <w:color w:val="auto"/>
        </w:rPr>
      </w:pPr>
    </w:p>
    <w:p w14:paraId="67D19D8B" w14:textId="5670CDC5" w:rsidR="008D63CF" w:rsidRPr="00F2175E" w:rsidRDefault="008D63CF" w:rsidP="008D63CF">
      <w:pPr>
        <w:spacing w:after="0" w:line="259" w:lineRule="auto"/>
        <w:ind w:left="0" w:firstLine="0"/>
        <w:rPr>
          <w:color w:val="auto"/>
        </w:rPr>
      </w:pPr>
      <w:r w:rsidRPr="00F2175E">
        <w:rPr>
          <w:color w:val="auto"/>
        </w:rPr>
        <w:t>There is also further information on the Bursary Scheme through the following website:</w:t>
      </w:r>
    </w:p>
    <w:p w14:paraId="33F73466" w14:textId="3F7EC2C8" w:rsidR="008B67A4" w:rsidRPr="00F2175E" w:rsidRDefault="009E7781" w:rsidP="008D63CF">
      <w:pPr>
        <w:spacing w:after="0" w:line="259" w:lineRule="auto"/>
        <w:ind w:left="0" w:firstLine="0"/>
        <w:rPr>
          <w:color w:val="auto"/>
        </w:rPr>
      </w:pPr>
      <w:hyperlink r:id="rId12" w:history="1">
        <w:r w:rsidR="008D63CF" w:rsidRPr="00F2175E">
          <w:rPr>
            <w:rStyle w:val="Hyperlink"/>
            <w:color w:val="auto"/>
            <w:sz w:val="20"/>
            <w:szCs w:val="20"/>
          </w:rPr>
          <w:t>https://www.gov.uk/guidance/advice-for-young-people-16-to-19-bursary-fund-guide</w:t>
        </w:r>
      </w:hyperlink>
      <w:r w:rsidR="008B67A4" w:rsidRPr="00F2175E">
        <w:rPr>
          <w:color w:val="auto"/>
        </w:rPr>
        <w:t xml:space="preserve"> </w:t>
      </w:r>
    </w:p>
    <w:p w14:paraId="06844EAA" w14:textId="045AFD8B" w:rsidR="008B67A4" w:rsidRPr="00F2175E" w:rsidRDefault="008B67A4" w:rsidP="00286BD6">
      <w:pPr>
        <w:spacing w:after="0" w:line="259" w:lineRule="auto"/>
        <w:ind w:left="0" w:firstLine="0"/>
        <w:rPr>
          <w:color w:val="auto"/>
        </w:rPr>
      </w:pPr>
    </w:p>
    <w:p w14:paraId="1CCA7440" w14:textId="77777777" w:rsidR="008B67A4" w:rsidRPr="00F2175E" w:rsidRDefault="008B67A4" w:rsidP="008A341F">
      <w:pPr>
        <w:pStyle w:val="Heading2"/>
      </w:pPr>
      <w:bookmarkStart w:id="3" w:name="_Toc96087854"/>
      <w:r w:rsidRPr="00F2175E">
        <w:t>FE College Transport</w:t>
      </w:r>
      <w:bookmarkEnd w:id="3"/>
      <w:r w:rsidRPr="00F2175E">
        <w:t xml:space="preserve"> </w:t>
      </w:r>
    </w:p>
    <w:p w14:paraId="1DDA8056" w14:textId="77777777" w:rsidR="008B67A4" w:rsidRPr="00F2175E" w:rsidRDefault="008B67A4">
      <w:pPr>
        <w:spacing w:after="0" w:line="259" w:lineRule="auto"/>
        <w:ind w:left="350" w:firstLine="0"/>
        <w:rPr>
          <w:color w:val="auto"/>
        </w:rPr>
      </w:pPr>
      <w:r w:rsidRPr="00F2175E">
        <w:rPr>
          <w:b/>
          <w:color w:val="auto"/>
        </w:rPr>
        <w:t xml:space="preserve"> </w:t>
      </w:r>
    </w:p>
    <w:p w14:paraId="627A28D9" w14:textId="77777777" w:rsidR="008B67A4" w:rsidRPr="00F2175E" w:rsidRDefault="008B67A4" w:rsidP="00286BD6">
      <w:pPr>
        <w:ind w:left="0" w:firstLine="0"/>
        <w:rPr>
          <w:color w:val="auto"/>
        </w:rPr>
      </w:pPr>
      <w:r w:rsidRPr="00F2175E">
        <w:rPr>
          <w:color w:val="auto"/>
        </w:rPr>
        <w:t xml:space="preserve">Colleges have transport routes available to help students access their course. It is important to contact the college to find out what is available and apply to them directly as soon as possible to ensure that transport is available for the start of the course.  </w:t>
      </w:r>
    </w:p>
    <w:p w14:paraId="037E0339" w14:textId="77777777" w:rsidR="008B67A4" w:rsidRPr="00F2175E" w:rsidRDefault="008B67A4">
      <w:pPr>
        <w:spacing w:after="0" w:line="259" w:lineRule="auto"/>
        <w:ind w:left="350" w:firstLine="0"/>
        <w:rPr>
          <w:color w:val="auto"/>
        </w:rPr>
      </w:pPr>
      <w:r w:rsidRPr="00F2175E">
        <w:rPr>
          <w:color w:val="auto"/>
        </w:rPr>
        <w:t xml:space="preserve"> </w:t>
      </w:r>
    </w:p>
    <w:p w14:paraId="144E54E3" w14:textId="5B75590F" w:rsidR="008B67A4" w:rsidRPr="00F2175E" w:rsidRDefault="008B67A4" w:rsidP="00286BD6">
      <w:pPr>
        <w:ind w:left="0" w:firstLine="0"/>
        <w:rPr>
          <w:color w:val="auto"/>
        </w:rPr>
      </w:pPr>
      <w:r w:rsidRPr="00F2175E">
        <w:rPr>
          <w:color w:val="auto"/>
        </w:rPr>
        <w:t>Those attending Post 16 FE provision may also apply for a seat under the Surplus Seat Travel Scheme, if there are routes that wholly or partially assist a young person in accessing their Post 16 place and they fulfil th</w:t>
      </w:r>
      <w:r w:rsidR="005346E2" w:rsidRPr="00F2175E">
        <w:rPr>
          <w:color w:val="auto"/>
        </w:rPr>
        <w:t>e criteria set out in Section 3</w:t>
      </w:r>
      <w:r w:rsidRPr="00F2175E">
        <w:rPr>
          <w:color w:val="auto"/>
        </w:rPr>
        <w:t xml:space="preserve">. They may also qualify for further assistance under Section 2.  </w:t>
      </w:r>
    </w:p>
    <w:p w14:paraId="4ACD5CB5" w14:textId="29EF4552" w:rsidR="008B67A4" w:rsidRPr="00F2175E" w:rsidRDefault="008B67A4" w:rsidP="00D766F5">
      <w:pPr>
        <w:spacing w:after="0" w:line="259" w:lineRule="auto"/>
        <w:ind w:left="1051" w:firstLine="0"/>
        <w:rPr>
          <w:color w:val="auto"/>
        </w:rPr>
      </w:pPr>
      <w:r w:rsidRPr="00F2175E">
        <w:rPr>
          <w:color w:val="auto"/>
        </w:rPr>
        <w:t xml:space="preserve"> </w:t>
      </w:r>
    </w:p>
    <w:p w14:paraId="436A6598" w14:textId="77777777" w:rsidR="008B67A4" w:rsidRPr="00F2175E" w:rsidRDefault="008B67A4" w:rsidP="00286BD6">
      <w:pPr>
        <w:ind w:left="0" w:firstLine="0"/>
        <w:rPr>
          <w:color w:val="auto"/>
        </w:rPr>
      </w:pPr>
      <w:r w:rsidRPr="00F2175E">
        <w:rPr>
          <w:color w:val="auto"/>
        </w:rPr>
        <w:t xml:space="preserve">Contact the college to find out if there is any support available for transport from the 16-19 Bursary. </w:t>
      </w:r>
      <w:r w:rsidRPr="00F2175E">
        <w:rPr>
          <w:b/>
          <w:color w:val="auto"/>
        </w:rPr>
        <w:t>PLEASE SEE APPENDIX B</w:t>
      </w:r>
    </w:p>
    <w:p w14:paraId="22E7F792" w14:textId="107D8CA2" w:rsidR="008B67A4" w:rsidRPr="00F2175E" w:rsidRDefault="008A341F" w:rsidP="00D90974">
      <w:pPr>
        <w:spacing w:after="0" w:line="259" w:lineRule="auto"/>
        <w:ind w:left="350" w:firstLine="0"/>
        <w:rPr>
          <w:color w:val="auto"/>
        </w:rPr>
      </w:pPr>
      <w:r w:rsidRPr="00F2175E">
        <w:rPr>
          <w:color w:val="auto"/>
        </w:rPr>
        <w:t xml:space="preserve"> </w:t>
      </w:r>
    </w:p>
    <w:p w14:paraId="381167CB" w14:textId="77777777" w:rsidR="008B67A4" w:rsidRPr="00F2175E" w:rsidRDefault="008B67A4" w:rsidP="008A341F">
      <w:pPr>
        <w:pStyle w:val="Heading2"/>
      </w:pPr>
      <w:bookmarkStart w:id="4" w:name="_Toc96087855"/>
      <w:r w:rsidRPr="00F2175E">
        <w:t>Apprenticeships and Traineeships</w:t>
      </w:r>
      <w:bookmarkEnd w:id="4"/>
      <w:r w:rsidRPr="00F2175E">
        <w:t xml:space="preserve"> </w:t>
      </w:r>
    </w:p>
    <w:p w14:paraId="0EC7A2BA" w14:textId="77777777" w:rsidR="008B67A4" w:rsidRPr="00F2175E" w:rsidRDefault="008B67A4">
      <w:pPr>
        <w:spacing w:after="0" w:line="259" w:lineRule="auto"/>
        <w:ind w:left="350" w:firstLine="0"/>
        <w:rPr>
          <w:color w:val="auto"/>
        </w:rPr>
      </w:pPr>
      <w:r w:rsidRPr="00F2175E">
        <w:rPr>
          <w:color w:val="auto"/>
        </w:rPr>
        <w:t xml:space="preserve"> </w:t>
      </w:r>
    </w:p>
    <w:p w14:paraId="1BBA7418" w14:textId="184CA09D" w:rsidR="008B67A4" w:rsidRPr="00F2175E" w:rsidRDefault="008B67A4" w:rsidP="00286BD6">
      <w:pPr>
        <w:ind w:left="0" w:firstLine="0"/>
        <w:rPr>
          <w:b/>
          <w:color w:val="auto"/>
        </w:rPr>
      </w:pPr>
      <w:r w:rsidRPr="00F2175E">
        <w:rPr>
          <w:color w:val="auto"/>
        </w:rPr>
        <w:t xml:space="preserve">If a young person is looking to engage with an Apprenticeship or Traineeship, it is essential they talk to the Learning Provider who will be able to inform them of any transport assistance that may be available. Employers and Learning Providers should </w:t>
      </w:r>
      <w:proofErr w:type="gramStart"/>
      <w:r w:rsidRPr="00F2175E">
        <w:rPr>
          <w:color w:val="auto"/>
        </w:rPr>
        <w:t>take into account</w:t>
      </w:r>
      <w:proofErr w:type="gramEnd"/>
      <w:r w:rsidRPr="00F2175E">
        <w:rPr>
          <w:color w:val="auto"/>
        </w:rPr>
        <w:t xml:space="preserve"> a young </w:t>
      </w:r>
      <w:r w:rsidRPr="00F2175E">
        <w:rPr>
          <w:color w:val="auto"/>
        </w:rPr>
        <w:lastRenderedPageBreak/>
        <w:t>person</w:t>
      </w:r>
      <w:r w:rsidR="00D958FE" w:rsidRPr="00F2175E">
        <w:rPr>
          <w:color w:val="auto"/>
        </w:rPr>
        <w:t>’</w:t>
      </w:r>
      <w:r w:rsidRPr="00F2175E">
        <w:rPr>
          <w:color w:val="auto"/>
        </w:rPr>
        <w:t xml:space="preserve">s transport arrangements when planning any off the job training, particularly outside normal working hours. </w:t>
      </w:r>
      <w:r w:rsidRPr="00F2175E">
        <w:rPr>
          <w:b/>
          <w:color w:val="auto"/>
        </w:rPr>
        <w:t>PLEASE SEE APPENDIX B</w:t>
      </w:r>
    </w:p>
    <w:p w14:paraId="4EBA73FC" w14:textId="25AFBA6A" w:rsidR="00D766F5" w:rsidRPr="00F2175E" w:rsidRDefault="00D766F5" w:rsidP="00286BD6">
      <w:pPr>
        <w:ind w:left="0" w:firstLine="0"/>
        <w:rPr>
          <w:b/>
          <w:color w:val="auto"/>
        </w:rPr>
      </w:pPr>
    </w:p>
    <w:p w14:paraId="618F4C8C" w14:textId="0B0CC549" w:rsidR="00D766F5" w:rsidRPr="00F2175E" w:rsidRDefault="00D766F5" w:rsidP="00286BD6">
      <w:pPr>
        <w:ind w:left="0" w:firstLine="0"/>
        <w:rPr>
          <w:color w:val="auto"/>
        </w:rPr>
      </w:pPr>
      <w:r w:rsidRPr="00F2175E">
        <w:rPr>
          <w:color w:val="auto"/>
        </w:rPr>
        <w:t xml:space="preserve">If you are studying a </w:t>
      </w:r>
      <w:proofErr w:type="gramStart"/>
      <w:r w:rsidRPr="00F2175E">
        <w:rPr>
          <w:color w:val="auto"/>
        </w:rPr>
        <w:t>traineeship</w:t>
      </w:r>
      <w:proofErr w:type="gramEnd"/>
      <w:r w:rsidRPr="00F2175E">
        <w:rPr>
          <w:color w:val="auto"/>
        </w:rPr>
        <w:t xml:space="preserve"> you are also eligible for the 16-19 Bursary Scheme.</w:t>
      </w:r>
    </w:p>
    <w:p w14:paraId="5384E904" w14:textId="702DFF24" w:rsidR="008B67A4" w:rsidRPr="00F2175E" w:rsidRDefault="00D90974" w:rsidP="00D90974">
      <w:pPr>
        <w:spacing w:after="0" w:line="259" w:lineRule="auto"/>
        <w:ind w:left="350" w:firstLine="0"/>
        <w:rPr>
          <w:color w:val="auto"/>
        </w:rPr>
      </w:pPr>
      <w:r w:rsidRPr="00F2175E">
        <w:rPr>
          <w:color w:val="auto"/>
        </w:rPr>
        <w:t xml:space="preserve"> </w:t>
      </w:r>
      <w:r w:rsidR="008B67A4" w:rsidRPr="00F2175E">
        <w:rPr>
          <w:color w:val="auto"/>
        </w:rPr>
        <w:t xml:space="preserve"> </w:t>
      </w:r>
    </w:p>
    <w:p w14:paraId="2CEC2FE5" w14:textId="77777777" w:rsidR="008B67A4" w:rsidRPr="00F2175E" w:rsidRDefault="008B67A4" w:rsidP="008A341F">
      <w:pPr>
        <w:pStyle w:val="Heading2"/>
      </w:pPr>
      <w:bookmarkStart w:id="5" w:name="_Toc96087856"/>
      <w:r w:rsidRPr="00F2175E">
        <w:t>Public Transport</w:t>
      </w:r>
      <w:bookmarkEnd w:id="5"/>
      <w:r w:rsidRPr="00F2175E">
        <w:t xml:space="preserve"> </w:t>
      </w:r>
      <w:r w:rsidRPr="00F2175E">
        <w:tab/>
        <w:t xml:space="preserve"> </w:t>
      </w:r>
    </w:p>
    <w:p w14:paraId="3D1036A4" w14:textId="77777777" w:rsidR="00286BD6" w:rsidRPr="00F2175E" w:rsidRDefault="00286BD6" w:rsidP="00286BD6">
      <w:pPr>
        <w:ind w:left="0" w:firstLine="0"/>
        <w:rPr>
          <w:color w:val="auto"/>
        </w:rPr>
      </w:pPr>
    </w:p>
    <w:p w14:paraId="7BF63E2D" w14:textId="77777777" w:rsidR="008B67A4" w:rsidRPr="00F2175E" w:rsidRDefault="008B67A4" w:rsidP="00286BD6">
      <w:pPr>
        <w:ind w:left="0" w:firstLine="0"/>
        <w:rPr>
          <w:color w:val="auto"/>
        </w:rPr>
      </w:pPr>
      <w:r w:rsidRPr="00F2175E">
        <w:rPr>
          <w:color w:val="auto"/>
        </w:rPr>
        <w:t xml:space="preserve">Some local public transport operators have concessionary fares/discount schemes for students. </w:t>
      </w:r>
    </w:p>
    <w:p w14:paraId="30BC4A52" w14:textId="77777777" w:rsidR="008B67A4" w:rsidRPr="00F2175E" w:rsidRDefault="008B67A4">
      <w:pPr>
        <w:spacing w:after="0" w:line="259" w:lineRule="auto"/>
        <w:ind w:left="1226" w:firstLine="0"/>
        <w:rPr>
          <w:color w:val="auto"/>
        </w:rPr>
      </w:pPr>
      <w:r w:rsidRPr="00F2175E">
        <w:rPr>
          <w:color w:val="auto"/>
        </w:rPr>
        <w:t xml:space="preserve"> </w:t>
      </w:r>
    </w:p>
    <w:tbl>
      <w:tblPr>
        <w:tblW w:w="8328" w:type="dxa"/>
        <w:tblInd w:w="468" w:type="dxa"/>
        <w:tblCellMar>
          <w:top w:w="39" w:type="dxa"/>
          <w:left w:w="103" w:type="dxa"/>
          <w:right w:w="52" w:type="dxa"/>
        </w:tblCellMar>
        <w:tblLook w:val="00A0" w:firstRow="1" w:lastRow="0" w:firstColumn="1" w:lastColumn="0" w:noHBand="0" w:noVBand="0"/>
      </w:tblPr>
      <w:tblGrid>
        <w:gridCol w:w="1384"/>
        <w:gridCol w:w="1658"/>
        <w:gridCol w:w="2753"/>
        <w:gridCol w:w="2533"/>
      </w:tblGrid>
      <w:tr w:rsidR="008C4256" w:rsidRPr="00F2175E" w14:paraId="69971755" w14:textId="77777777" w:rsidTr="006A6EA0">
        <w:trPr>
          <w:trHeight w:val="458"/>
        </w:trPr>
        <w:tc>
          <w:tcPr>
            <w:tcW w:w="1444" w:type="dxa"/>
            <w:tcBorders>
              <w:top w:val="single" w:sz="4" w:space="0" w:color="000000"/>
              <w:left w:val="single" w:sz="4" w:space="0" w:color="000000"/>
              <w:bottom w:val="single" w:sz="4" w:space="0" w:color="000000"/>
              <w:right w:val="single" w:sz="2" w:space="0" w:color="000000"/>
            </w:tcBorders>
          </w:tcPr>
          <w:p w14:paraId="427BFCF0" w14:textId="77777777" w:rsidR="008B67A4" w:rsidRPr="00F2175E" w:rsidRDefault="008B67A4" w:rsidP="00217E2C">
            <w:pPr>
              <w:spacing w:after="0" w:line="259" w:lineRule="auto"/>
              <w:ind w:left="0" w:firstLine="0"/>
              <w:rPr>
                <w:color w:val="auto"/>
              </w:rPr>
            </w:pPr>
            <w:r w:rsidRPr="00F2175E">
              <w:rPr>
                <w:color w:val="auto"/>
                <w:sz w:val="19"/>
              </w:rPr>
              <w:t xml:space="preserve">Transport Operator </w:t>
            </w:r>
          </w:p>
        </w:tc>
        <w:tc>
          <w:tcPr>
            <w:tcW w:w="1707" w:type="dxa"/>
            <w:tcBorders>
              <w:top w:val="single" w:sz="4" w:space="0" w:color="000000"/>
              <w:left w:val="single" w:sz="2" w:space="0" w:color="000000"/>
              <w:bottom w:val="single" w:sz="4" w:space="0" w:color="000000"/>
              <w:right w:val="single" w:sz="4" w:space="0" w:color="000000"/>
            </w:tcBorders>
          </w:tcPr>
          <w:p w14:paraId="29A3522A" w14:textId="77777777" w:rsidR="008B67A4" w:rsidRPr="00F2175E" w:rsidRDefault="008B67A4" w:rsidP="00217E2C">
            <w:pPr>
              <w:spacing w:after="0" w:line="259" w:lineRule="auto"/>
              <w:ind w:left="1" w:firstLine="0"/>
              <w:rPr>
                <w:color w:val="auto"/>
              </w:rPr>
            </w:pPr>
            <w:r w:rsidRPr="00F2175E">
              <w:rPr>
                <w:color w:val="auto"/>
                <w:sz w:val="19"/>
              </w:rPr>
              <w:t xml:space="preserve">Telephone </w:t>
            </w:r>
          </w:p>
        </w:tc>
        <w:tc>
          <w:tcPr>
            <w:tcW w:w="2632" w:type="dxa"/>
            <w:tcBorders>
              <w:top w:val="single" w:sz="4" w:space="0" w:color="000000"/>
              <w:left w:val="single" w:sz="4" w:space="0" w:color="000000"/>
              <w:bottom w:val="single" w:sz="4" w:space="0" w:color="000000"/>
              <w:right w:val="single" w:sz="4" w:space="0" w:color="000000"/>
            </w:tcBorders>
          </w:tcPr>
          <w:p w14:paraId="7993D9F7" w14:textId="77777777" w:rsidR="008B67A4" w:rsidRPr="00F2175E" w:rsidRDefault="008B67A4" w:rsidP="00217E2C">
            <w:pPr>
              <w:spacing w:after="0" w:line="259" w:lineRule="auto"/>
              <w:ind w:left="0" w:firstLine="0"/>
              <w:rPr>
                <w:color w:val="auto"/>
              </w:rPr>
            </w:pPr>
            <w:r w:rsidRPr="00F2175E">
              <w:rPr>
                <w:color w:val="auto"/>
                <w:sz w:val="19"/>
              </w:rPr>
              <w:t xml:space="preserve">Website </w:t>
            </w:r>
          </w:p>
        </w:tc>
        <w:tc>
          <w:tcPr>
            <w:tcW w:w="2545" w:type="dxa"/>
            <w:tcBorders>
              <w:top w:val="single" w:sz="4" w:space="0" w:color="000000"/>
              <w:left w:val="single" w:sz="4" w:space="0" w:color="000000"/>
              <w:bottom w:val="single" w:sz="4" w:space="0" w:color="000000"/>
              <w:right w:val="single" w:sz="4" w:space="0" w:color="000000"/>
            </w:tcBorders>
          </w:tcPr>
          <w:p w14:paraId="381DC839" w14:textId="77777777" w:rsidR="008B67A4" w:rsidRPr="00F2175E" w:rsidRDefault="008B67A4" w:rsidP="00217E2C">
            <w:pPr>
              <w:spacing w:after="0" w:line="259" w:lineRule="auto"/>
              <w:ind w:left="2" w:firstLine="0"/>
              <w:rPr>
                <w:color w:val="auto"/>
              </w:rPr>
            </w:pPr>
            <w:r w:rsidRPr="00F2175E">
              <w:rPr>
                <w:color w:val="auto"/>
                <w:sz w:val="19"/>
              </w:rPr>
              <w:t xml:space="preserve">Special arrangements for students </w:t>
            </w:r>
          </w:p>
        </w:tc>
      </w:tr>
      <w:tr w:rsidR="008C4256" w:rsidRPr="00F2175E" w14:paraId="05C85238" w14:textId="77777777" w:rsidTr="006A6EA0">
        <w:trPr>
          <w:trHeight w:val="458"/>
        </w:trPr>
        <w:tc>
          <w:tcPr>
            <w:tcW w:w="1444" w:type="dxa"/>
            <w:tcBorders>
              <w:top w:val="single" w:sz="4" w:space="0" w:color="000000"/>
              <w:left w:val="single" w:sz="4" w:space="0" w:color="000000"/>
              <w:bottom w:val="single" w:sz="4" w:space="0" w:color="000000"/>
              <w:right w:val="single" w:sz="2" w:space="0" w:color="000000"/>
            </w:tcBorders>
          </w:tcPr>
          <w:p w14:paraId="456F0546" w14:textId="77777777" w:rsidR="008B67A4" w:rsidRPr="00F2175E" w:rsidRDefault="008B67A4" w:rsidP="00217E2C">
            <w:pPr>
              <w:spacing w:after="0" w:line="259" w:lineRule="auto"/>
              <w:ind w:left="0" w:firstLine="0"/>
              <w:rPr>
                <w:color w:val="auto"/>
              </w:rPr>
            </w:pPr>
            <w:r w:rsidRPr="00F2175E">
              <w:rPr>
                <w:color w:val="auto"/>
                <w:sz w:val="19"/>
              </w:rPr>
              <w:t xml:space="preserve">First Great </w:t>
            </w:r>
          </w:p>
          <w:p w14:paraId="4F2A172F" w14:textId="77777777" w:rsidR="008B67A4" w:rsidRPr="00F2175E" w:rsidRDefault="008B67A4" w:rsidP="00217E2C">
            <w:pPr>
              <w:spacing w:after="0" w:line="259" w:lineRule="auto"/>
              <w:ind w:left="0" w:firstLine="0"/>
              <w:rPr>
                <w:color w:val="auto"/>
              </w:rPr>
            </w:pPr>
            <w:r w:rsidRPr="00F2175E">
              <w:rPr>
                <w:color w:val="auto"/>
                <w:sz w:val="19"/>
              </w:rPr>
              <w:t xml:space="preserve">Western </w:t>
            </w:r>
          </w:p>
        </w:tc>
        <w:tc>
          <w:tcPr>
            <w:tcW w:w="1707" w:type="dxa"/>
            <w:tcBorders>
              <w:top w:val="single" w:sz="4" w:space="0" w:color="000000"/>
              <w:left w:val="single" w:sz="2" w:space="0" w:color="000000"/>
              <w:bottom w:val="single" w:sz="4" w:space="0" w:color="000000"/>
              <w:right w:val="single" w:sz="4" w:space="0" w:color="000000"/>
            </w:tcBorders>
          </w:tcPr>
          <w:p w14:paraId="1CC84E3A" w14:textId="77777777" w:rsidR="008B67A4" w:rsidRPr="00F2175E" w:rsidRDefault="008B67A4" w:rsidP="00217E2C">
            <w:pPr>
              <w:spacing w:after="0" w:line="259" w:lineRule="auto"/>
              <w:ind w:left="1" w:firstLine="0"/>
              <w:rPr>
                <w:color w:val="auto"/>
              </w:rPr>
            </w:pPr>
            <w:r w:rsidRPr="00F2175E">
              <w:rPr>
                <w:color w:val="auto"/>
                <w:sz w:val="19"/>
              </w:rPr>
              <w:t xml:space="preserve">08457 000 125 </w:t>
            </w:r>
          </w:p>
        </w:tc>
        <w:tc>
          <w:tcPr>
            <w:tcW w:w="2632" w:type="dxa"/>
            <w:tcBorders>
              <w:top w:val="single" w:sz="4" w:space="0" w:color="000000"/>
              <w:left w:val="single" w:sz="4" w:space="0" w:color="000000"/>
              <w:bottom w:val="single" w:sz="4" w:space="0" w:color="000000"/>
              <w:right w:val="single" w:sz="4" w:space="0" w:color="000000"/>
            </w:tcBorders>
          </w:tcPr>
          <w:p w14:paraId="4B6DCCFA" w14:textId="77777777" w:rsidR="008B67A4" w:rsidRPr="00F2175E" w:rsidRDefault="008B67A4" w:rsidP="00217E2C">
            <w:pPr>
              <w:spacing w:after="0" w:line="259" w:lineRule="auto"/>
              <w:ind w:left="0" w:firstLine="0"/>
              <w:rPr>
                <w:color w:val="auto"/>
              </w:rPr>
            </w:pPr>
            <w:r w:rsidRPr="00F2175E">
              <w:rPr>
                <w:color w:val="auto"/>
                <w:sz w:val="19"/>
              </w:rPr>
              <w:t xml:space="preserve">www.firstgreatwestern.co.uk </w:t>
            </w:r>
          </w:p>
        </w:tc>
        <w:tc>
          <w:tcPr>
            <w:tcW w:w="2545" w:type="dxa"/>
            <w:tcBorders>
              <w:top w:val="single" w:sz="4" w:space="0" w:color="000000"/>
              <w:left w:val="single" w:sz="4" w:space="0" w:color="000000"/>
              <w:bottom w:val="single" w:sz="4" w:space="0" w:color="000000"/>
              <w:right w:val="single" w:sz="4" w:space="0" w:color="000000"/>
            </w:tcBorders>
          </w:tcPr>
          <w:p w14:paraId="4E5D7EB7" w14:textId="77777777" w:rsidR="008B67A4" w:rsidRPr="00F2175E" w:rsidRDefault="008B67A4" w:rsidP="00217E2C">
            <w:pPr>
              <w:spacing w:after="0" w:line="259" w:lineRule="auto"/>
              <w:ind w:left="2" w:firstLine="0"/>
              <w:rPr>
                <w:color w:val="auto"/>
              </w:rPr>
            </w:pPr>
            <w:r w:rsidRPr="00F2175E">
              <w:rPr>
                <w:color w:val="auto"/>
                <w:sz w:val="19"/>
              </w:rPr>
              <w:t xml:space="preserve">16-25 railcard </w:t>
            </w:r>
          </w:p>
          <w:p w14:paraId="73D321E5" w14:textId="77777777" w:rsidR="008B67A4" w:rsidRPr="00F2175E" w:rsidRDefault="008B67A4" w:rsidP="00217E2C">
            <w:pPr>
              <w:spacing w:after="0" w:line="259" w:lineRule="auto"/>
              <w:ind w:left="2" w:firstLine="0"/>
              <w:rPr>
                <w:color w:val="auto"/>
              </w:rPr>
            </w:pPr>
            <w:r w:rsidRPr="00F2175E">
              <w:rPr>
                <w:color w:val="auto"/>
                <w:sz w:val="19"/>
              </w:rPr>
              <w:t xml:space="preserve"> </w:t>
            </w:r>
          </w:p>
        </w:tc>
      </w:tr>
      <w:tr w:rsidR="008C4256" w:rsidRPr="00F2175E" w14:paraId="4A44BF1D" w14:textId="77777777" w:rsidTr="006A6EA0">
        <w:trPr>
          <w:trHeight w:val="679"/>
        </w:trPr>
        <w:tc>
          <w:tcPr>
            <w:tcW w:w="1444" w:type="dxa"/>
            <w:tcBorders>
              <w:top w:val="single" w:sz="4" w:space="0" w:color="000000"/>
              <w:left w:val="single" w:sz="4" w:space="0" w:color="000000"/>
              <w:bottom w:val="single" w:sz="4" w:space="0" w:color="000000"/>
              <w:right w:val="single" w:sz="2" w:space="0" w:color="000000"/>
            </w:tcBorders>
          </w:tcPr>
          <w:p w14:paraId="4E5579D8" w14:textId="41FDA8A0" w:rsidR="008B67A4" w:rsidRPr="00F2175E" w:rsidRDefault="0043432C" w:rsidP="00217E2C">
            <w:pPr>
              <w:spacing w:after="0" w:line="259" w:lineRule="auto"/>
              <w:ind w:left="0" w:firstLine="0"/>
              <w:rPr>
                <w:color w:val="auto"/>
              </w:rPr>
            </w:pPr>
            <w:proofErr w:type="spellStart"/>
            <w:r w:rsidRPr="00F2175E">
              <w:rPr>
                <w:color w:val="auto"/>
                <w:sz w:val="19"/>
              </w:rPr>
              <w:t>Damory</w:t>
            </w:r>
            <w:proofErr w:type="spellEnd"/>
            <w:r w:rsidRPr="00F2175E">
              <w:rPr>
                <w:color w:val="auto"/>
                <w:sz w:val="19"/>
              </w:rPr>
              <w:t xml:space="preserve"> </w:t>
            </w:r>
            <w:r w:rsidR="00DD3198" w:rsidRPr="00F2175E">
              <w:rPr>
                <w:color w:val="auto"/>
                <w:sz w:val="19"/>
              </w:rPr>
              <w:t>/</w:t>
            </w:r>
            <w:proofErr w:type="spellStart"/>
            <w:r w:rsidR="00DD3198" w:rsidRPr="00F2175E">
              <w:rPr>
                <w:color w:val="auto"/>
                <w:sz w:val="19"/>
              </w:rPr>
              <w:t>Morebus</w:t>
            </w:r>
            <w:proofErr w:type="spellEnd"/>
            <w:r w:rsidR="00DD3198" w:rsidRPr="00F2175E">
              <w:rPr>
                <w:color w:val="auto"/>
                <w:sz w:val="19"/>
              </w:rPr>
              <w:t xml:space="preserve"> </w:t>
            </w:r>
          </w:p>
        </w:tc>
        <w:tc>
          <w:tcPr>
            <w:tcW w:w="1707" w:type="dxa"/>
            <w:tcBorders>
              <w:top w:val="single" w:sz="4" w:space="0" w:color="000000"/>
              <w:left w:val="single" w:sz="2" w:space="0" w:color="000000"/>
              <w:bottom w:val="single" w:sz="4" w:space="0" w:color="000000"/>
              <w:right w:val="single" w:sz="4" w:space="0" w:color="000000"/>
            </w:tcBorders>
          </w:tcPr>
          <w:p w14:paraId="40303A1F" w14:textId="77777777" w:rsidR="008B67A4" w:rsidRPr="00F2175E" w:rsidRDefault="008B67A4" w:rsidP="00217E2C">
            <w:pPr>
              <w:spacing w:after="0" w:line="259" w:lineRule="auto"/>
              <w:ind w:left="1" w:firstLine="0"/>
              <w:rPr>
                <w:color w:val="auto"/>
              </w:rPr>
            </w:pPr>
            <w:r w:rsidRPr="00F2175E">
              <w:rPr>
                <w:color w:val="auto"/>
                <w:sz w:val="19"/>
              </w:rPr>
              <w:t xml:space="preserve"> </w:t>
            </w:r>
          </w:p>
          <w:p w14:paraId="15328B42" w14:textId="77777777" w:rsidR="008B67A4" w:rsidRPr="00F2175E" w:rsidRDefault="008B67A4" w:rsidP="00217E2C">
            <w:pPr>
              <w:spacing w:after="0" w:line="259" w:lineRule="auto"/>
              <w:ind w:left="1" w:firstLine="0"/>
              <w:rPr>
                <w:color w:val="auto"/>
              </w:rPr>
            </w:pPr>
            <w:r w:rsidRPr="00F2175E">
              <w:rPr>
                <w:color w:val="auto"/>
                <w:sz w:val="19"/>
              </w:rPr>
              <w:t xml:space="preserve">01202 338420 </w:t>
            </w:r>
          </w:p>
        </w:tc>
        <w:tc>
          <w:tcPr>
            <w:tcW w:w="2632" w:type="dxa"/>
            <w:tcBorders>
              <w:top w:val="single" w:sz="4" w:space="0" w:color="000000"/>
              <w:left w:val="single" w:sz="4" w:space="0" w:color="000000"/>
              <w:bottom w:val="single" w:sz="4" w:space="0" w:color="000000"/>
              <w:right w:val="single" w:sz="4" w:space="0" w:color="000000"/>
            </w:tcBorders>
          </w:tcPr>
          <w:p w14:paraId="4F152E34" w14:textId="396B30C8" w:rsidR="008B67A4" w:rsidRPr="00F2175E" w:rsidRDefault="008B67A4" w:rsidP="00217E2C">
            <w:pPr>
              <w:spacing w:after="0" w:line="259" w:lineRule="auto"/>
              <w:ind w:left="0" w:firstLine="0"/>
              <w:rPr>
                <w:color w:val="auto"/>
                <w:sz w:val="19"/>
              </w:rPr>
            </w:pPr>
          </w:p>
          <w:p w14:paraId="7A9A68D0" w14:textId="77777777" w:rsidR="00DD3198" w:rsidRPr="00F2175E" w:rsidRDefault="00DD3198" w:rsidP="00217E2C">
            <w:pPr>
              <w:spacing w:after="0" w:line="259" w:lineRule="auto"/>
              <w:ind w:left="0" w:firstLine="0"/>
              <w:rPr>
                <w:color w:val="auto"/>
              </w:rPr>
            </w:pPr>
            <w:r w:rsidRPr="00F2175E">
              <w:rPr>
                <w:color w:val="auto"/>
                <w:sz w:val="19"/>
              </w:rPr>
              <w:t>www.morebus.co.uk</w:t>
            </w:r>
          </w:p>
        </w:tc>
        <w:tc>
          <w:tcPr>
            <w:tcW w:w="2545" w:type="dxa"/>
            <w:tcBorders>
              <w:top w:val="single" w:sz="4" w:space="0" w:color="000000"/>
              <w:left w:val="single" w:sz="4" w:space="0" w:color="000000"/>
              <w:bottom w:val="single" w:sz="4" w:space="0" w:color="000000"/>
              <w:right w:val="single" w:sz="4" w:space="0" w:color="000000"/>
            </w:tcBorders>
          </w:tcPr>
          <w:p w14:paraId="10B3F14C" w14:textId="77777777" w:rsidR="008B67A4" w:rsidRPr="00F2175E" w:rsidRDefault="008B67A4" w:rsidP="00217E2C">
            <w:pPr>
              <w:spacing w:after="0" w:line="259" w:lineRule="auto"/>
              <w:ind w:left="2" w:firstLine="0"/>
              <w:rPr>
                <w:color w:val="auto"/>
              </w:rPr>
            </w:pPr>
            <w:r w:rsidRPr="00F2175E">
              <w:rPr>
                <w:color w:val="auto"/>
                <w:sz w:val="19"/>
              </w:rPr>
              <w:t xml:space="preserve"> </w:t>
            </w:r>
          </w:p>
          <w:p w14:paraId="623C9C4A" w14:textId="77777777" w:rsidR="008B67A4" w:rsidRPr="00F2175E" w:rsidRDefault="008B67A4" w:rsidP="00217E2C">
            <w:pPr>
              <w:spacing w:after="0" w:line="259" w:lineRule="auto"/>
              <w:ind w:left="2" w:firstLine="0"/>
              <w:rPr>
                <w:color w:val="auto"/>
              </w:rPr>
            </w:pPr>
            <w:r w:rsidRPr="00F2175E">
              <w:rPr>
                <w:color w:val="auto"/>
                <w:sz w:val="19"/>
                <w:u w:val="single" w:color="0000FF"/>
              </w:rPr>
              <w:t>passes.gosouthcoast.co.uk</w:t>
            </w:r>
            <w:r w:rsidRPr="00F2175E">
              <w:rPr>
                <w:color w:val="auto"/>
                <w:sz w:val="19"/>
              </w:rPr>
              <w:t xml:space="preserve"> </w:t>
            </w:r>
          </w:p>
        </w:tc>
      </w:tr>
      <w:tr w:rsidR="008C4256" w:rsidRPr="00F2175E" w14:paraId="392131B7" w14:textId="77777777" w:rsidTr="006A6EA0">
        <w:trPr>
          <w:trHeight w:val="458"/>
        </w:trPr>
        <w:tc>
          <w:tcPr>
            <w:tcW w:w="1444" w:type="dxa"/>
            <w:tcBorders>
              <w:top w:val="single" w:sz="4" w:space="0" w:color="000000"/>
              <w:left w:val="single" w:sz="4" w:space="0" w:color="000000"/>
              <w:bottom w:val="single" w:sz="4" w:space="0" w:color="000000"/>
              <w:right w:val="single" w:sz="2" w:space="0" w:color="000000"/>
            </w:tcBorders>
          </w:tcPr>
          <w:p w14:paraId="322E2D35" w14:textId="77777777" w:rsidR="008B67A4" w:rsidRPr="00F2175E" w:rsidRDefault="008B67A4" w:rsidP="00217E2C">
            <w:pPr>
              <w:spacing w:after="0" w:line="259" w:lineRule="auto"/>
              <w:ind w:left="0" w:firstLine="0"/>
              <w:rPr>
                <w:color w:val="auto"/>
              </w:rPr>
            </w:pPr>
            <w:r w:rsidRPr="00F2175E">
              <w:rPr>
                <w:color w:val="auto"/>
                <w:sz w:val="19"/>
              </w:rPr>
              <w:t xml:space="preserve">First Group </w:t>
            </w:r>
          </w:p>
        </w:tc>
        <w:tc>
          <w:tcPr>
            <w:tcW w:w="1707" w:type="dxa"/>
            <w:tcBorders>
              <w:top w:val="single" w:sz="4" w:space="0" w:color="000000"/>
              <w:left w:val="single" w:sz="2" w:space="0" w:color="000000"/>
              <w:bottom w:val="single" w:sz="4" w:space="0" w:color="000000"/>
              <w:right w:val="single" w:sz="4" w:space="0" w:color="000000"/>
            </w:tcBorders>
          </w:tcPr>
          <w:p w14:paraId="30892B4A" w14:textId="77777777" w:rsidR="008B67A4" w:rsidRPr="00F2175E" w:rsidRDefault="008B67A4" w:rsidP="00217E2C">
            <w:pPr>
              <w:spacing w:after="0" w:line="259" w:lineRule="auto"/>
              <w:ind w:left="1" w:firstLine="0"/>
              <w:rPr>
                <w:color w:val="auto"/>
              </w:rPr>
            </w:pPr>
            <w:r w:rsidRPr="00F2175E">
              <w:rPr>
                <w:color w:val="auto"/>
                <w:sz w:val="19"/>
              </w:rPr>
              <w:t xml:space="preserve"> </w:t>
            </w:r>
          </w:p>
          <w:p w14:paraId="194E71FA" w14:textId="77777777" w:rsidR="008B67A4" w:rsidRPr="00F2175E" w:rsidRDefault="008B67A4" w:rsidP="00217E2C">
            <w:pPr>
              <w:spacing w:after="0" w:line="259" w:lineRule="auto"/>
              <w:ind w:left="1" w:firstLine="0"/>
              <w:rPr>
                <w:color w:val="auto"/>
              </w:rPr>
            </w:pPr>
            <w:r w:rsidRPr="00F2175E">
              <w:rPr>
                <w:color w:val="auto"/>
                <w:sz w:val="19"/>
              </w:rPr>
              <w:t xml:space="preserve">0871 200 2233 </w:t>
            </w:r>
          </w:p>
        </w:tc>
        <w:tc>
          <w:tcPr>
            <w:tcW w:w="2632" w:type="dxa"/>
            <w:tcBorders>
              <w:top w:val="single" w:sz="4" w:space="0" w:color="000000"/>
              <w:left w:val="single" w:sz="4" w:space="0" w:color="000000"/>
              <w:bottom w:val="single" w:sz="4" w:space="0" w:color="000000"/>
              <w:right w:val="single" w:sz="4" w:space="0" w:color="000000"/>
            </w:tcBorders>
          </w:tcPr>
          <w:p w14:paraId="71775138" w14:textId="77777777" w:rsidR="008B67A4" w:rsidRPr="00F2175E" w:rsidRDefault="008B67A4" w:rsidP="00217E2C">
            <w:pPr>
              <w:spacing w:after="0" w:line="259" w:lineRule="auto"/>
              <w:ind w:left="0" w:firstLine="0"/>
              <w:rPr>
                <w:color w:val="auto"/>
              </w:rPr>
            </w:pPr>
            <w:r w:rsidRPr="00F2175E">
              <w:rPr>
                <w:color w:val="auto"/>
                <w:sz w:val="19"/>
              </w:rPr>
              <w:t xml:space="preserve">www.firstgroup.com </w:t>
            </w:r>
          </w:p>
        </w:tc>
        <w:tc>
          <w:tcPr>
            <w:tcW w:w="2545" w:type="dxa"/>
            <w:tcBorders>
              <w:top w:val="single" w:sz="4" w:space="0" w:color="000000"/>
              <w:left w:val="single" w:sz="4" w:space="0" w:color="000000"/>
              <w:bottom w:val="single" w:sz="4" w:space="0" w:color="000000"/>
              <w:right w:val="single" w:sz="4" w:space="0" w:color="000000"/>
            </w:tcBorders>
          </w:tcPr>
          <w:p w14:paraId="0973C38A" w14:textId="77777777" w:rsidR="008B67A4" w:rsidRPr="00F2175E" w:rsidRDefault="008B67A4" w:rsidP="00217E2C">
            <w:pPr>
              <w:spacing w:after="0" w:line="259" w:lineRule="auto"/>
              <w:ind w:left="2" w:firstLine="0"/>
              <w:rPr>
                <w:color w:val="auto"/>
              </w:rPr>
            </w:pPr>
            <w:r w:rsidRPr="00F2175E">
              <w:rPr>
                <w:color w:val="auto"/>
                <w:sz w:val="19"/>
              </w:rPr>
              <w:t xml:space="preserve">  Contact Bus Operator </w:t>
            </w:r>
          </w:p>
        </w:tc>
      </w:tr>
      <w:tr w:rsidR="008C4256" w:rsidRPr="00F2175E" w14:paraId="1A7FD148" w14:textId="77777777" w:rsidTr="006A6EA0">
        <w:trPr>
          <w:trHeight w:val="540"/>
        </w:trPr>
        <w:tc>
          <w:tcPr>
            <w:tcW w:w="1444" w:type="dxa"/>
            <w:tcBorders>
              <w:top w:val="single" w:sz="4" w:space="0" w:color="000000"/>
              <w:left w:val="single" w:sz="4" w:space="0" w:color="000000"/>
              <w:bottom w:val="single" w:sz="4" w:space="0" w:color="000000"/>
              <w:right w:val="single" w:sz="2" w:space="0" w:color="000000"/>
            </w:tcBorders>
          </w:tcPr>
          <w:p w14:paraId="497D163E" w14:textId="77777777" w:rsidR="008B67A4" w:rsidRPr="00F2175E" w:rsidRDefault="008B67A4" w:rsidP="00217E2C">
            <w:pPr>
              <w:spacing w:after="0" w:line="259" w:lineRule="auto"/>
              <w:ind w:left="0" w:firstLine="0"/>
              <w:rPr>
                <w:color w:val="auto"/>
              </w:rPr>
            </w:pPr>
            <w:r w:rsidRPr="00F2175E">
              <w:rPr>
                <w:color w:val="auto"/>
                <w:sz w:val="19"/>
              </w:rPr>
              <w:t xml:space="preserve">Transdev </w:t>
            </w:r>
          </w:p>
          <w:p w14:paraId="5ECB1D6A" w14:textId="77777777" w:rsidR="008B67A4" w:rsidRPr="00F2175E" w:rsidRDefault="008B67A4" w:rsidP="00217E2C">
            <w:pPr>
              <w:spacing w:after="0" w:line="259" w:lineRule="auto"/>
              <w:ind w:left="0" w:firstLine="0"/>
              <w:rPr>
                <w:color w:val="auto"/>
              </w:rPr>
            </w:pPr>
            <w:r w:rsidRPr="00F2175E">
              <w:rPr>
                <w:color w:val="auto"/>
                <w:sz w:val="19"/>
              </w:rPr>
              <w:t xml:space="preserve">(Yellow Bus) </w:t>
            </w:r>
          </w:p>
        </w:tc>
        <w:tc>
          <w:tcPr>
            <w:tcW w:w="1707" w:type="dxa"/>
            <w:tcBorders>
              <w:top w:val="single" w:sz="4" w:space="0" w:color="000000"/>
              <w:left w:val="single" w:sz="2" w:space="0" w:color="000000"/>
              <w:bottom w:val="single" w:sz="4" w:space="0" w:color="000000"/>
              <w:right w:val="single" w:sz="4" w:space="0" w:color="000000"/>
            </w:tcBorders>
          </w:tcPr>
          <w:p w14:paraId="313463FE" w14:textId="77777777" w:rsidR="008B67A4" w:rsidRPr="00F2175E" w:rsidRDefault="008B67A4" w:rsidP="00217E2C">
            <w:pPr>
              <w:spacing w:after="0" w:line="259" w:lineRule="auto"/>
              <w:ind w:left="1" w:firstLine="0"/>
              <w:rPr>
                <w:color w:val="auto"/>
              </w:rPr>
            </w:pPr>
            <w:r w:rsidRPr="00F2175E">
              <w:rPr>
                <w:color w:val="auto"/>
                <w:sz w:val="19"/>
              </w:rPr>
              <w:t xml:space="preserve"> </w:t>
            </w:r>
          </w:p>
          <w:p w14:paraId="41ECE41C" w14:textId="77777777" w:rsidR="008B67A4" w:rsidRPr="00F2175E" w:rsidRDefault="008B67A4" w:rsidP="00217E2C">
            <w:pPr>
              <w:spacing w:after="0" w:line="259" w:lineRule="auto"/>
              <w:ind w:left="1" w:firstLine="0"/>
              <w:rPr>
                <w:color w:val="auto"/>
              </w:rPr>
            </w:pPr>
            <w:r w:rsidRPr="00F2175E">
              <w:rPr>
                <w:color w:val="auto"/>
                <w:sz w:val="19"/>
              </w:rPr>
              <w:t xml:space="preserve">01202 636110 </w:t>
            </w:r>
          </w:p>
        </w:tc>
        <w:tc>
          <w:tcPr>
            <w:tcW w:w="2632" w:type="dxa"/>
            <w:tcBorders>
              <w:top w:val="single" w:sz="4" w:space="0" w:color="000000"/>
              <w:left w:val="single" w:sz="4" w:space="0" w:color="000000"/>
              <w:bottom w:val="single" w:sz="4" w:space="0" w:color="000000"/>
              <w:right w:val="single" w:sz="4" w:space="0" w:color="000000"/>
            </w:tcBorders>
          </w:tcPr>
          <w:p w14:paraId="37F7E209" w14:textId="77777777" w:rsidR="008B67A4" w:rsidRPr="00F2175E" w:rsidRDefault="008B67A4" w:rsidP="00217E2C">
            <w:pPr>
              <w:spacing w:after="0" w:line="259" w:lineRule="auto"/>
              <w:ind w:left="0" w:firstLine="0"/>
              <w:rPr>
                <w:color w:val="auto"/>
              </w:rPr>
            </w:pPr>
            <w:r w:rsidRPr="00F2175E">
              <w:rPr>
                <w:color w:val="auto"/>
                <w:sz w:val="19"/>
              </w:rPr>
              <w:t xml:space="preserve">www.bybus.co.uk </w:t>
            </w:r>
          </w:p>
        </w:tc>
        <w:tc>
          <w:tcPr>
            <w:tcW w:w="2545" w:type="dxa"/>
            <w:tcBorders>
              <w:top w:val="single" w:sz="4" w:space="0" w:color="000000"/>
              <w:left w:val="single" w:sz="4" w:space="0" w:color="000000"/>
              <w:bottom w:val="single" w:sz="4" w:space="0" w:color="000000"/>
              <w:right w:val="single" w:sz="4" w:space="0" w:color="000000"/>
            </w:tcBorders>
          </w:tcPr>
          <w:p w14:paraId="3BA74145" w14:textId="77777777" w:rsidR="008B67A4" w:rsidRPr="00F2175E" w:rsidRDefault="008B67A4" w:rsidP="00217E2C">
            <w:pPr>
              <w:spacing w:after="0" w:line="259" w:lineRule="auto"/>
              <w:ind w:left="2" w:firstLine="0"/>
              <w:rPr>
                <w:color w:val="auto"/>
              </w:rPr>
            </w:pPr>
            <w:r w:rsidRPr="00F2175E">
              <w:rPr>
                <w:color w:val="auto"/>
                <w:sz w:val="19"/>
              </w:rPr>
              <w:t xml:space="preserve"> Contact Bus Operator </w:t>
            </w:r>
          </w:p>
        </w:tc>
      </w:tr>
      <w:tr w:rsidR="008C4256" w:rsidRPr="00F2175E" w14:paraId="01E104AF" w14:textId="77777777" w:rsidTr="006A6EA0">
        <w:trPr>
          <w:trHeight w:val="540"/>
        </w:trPr>
        <w:tc>
          <w:tcPr>
            <w:tcW w:w="1444" w:type="dxa"/>
            <w:tcBorders>
              <w:top w:val="single" w:sz="4" w:space="0" w:color="000000"/>
              <w:left w:val="single" w:sz="4" w:space="0" w:color="000000"/>
              <w:bottom w:val="single" w:sz="4" w:space="0" w:color="000000"/>
              <w:right w:val="single" w:sz="2" w:space="0" w:color="000000"/>
            </w:tcBorders>
          </w:tcPr>
          <w:p w14:paraId="3D3D6828" w14:textId="307D6CBD" w:rsidR="0043432C" w:rsidRPr="00F2175E" w:rsidRDefault="0043432C" w:rsidP="00217E2C">
            <w:pPr>
              <w:spacing w:after="0" w:line="259" w:lineRule="auto"/>
              <w:ind w:left="0" w:firstLine="0"/>
              <w:rPr>
                <w:color w:val="auto"/>
                <w:sz w:val="19"/>
              </w:rPr>
            </w:pPr>
            <w:proofErr w:type="gramStart"/>
            <w:r w:rsidRPr="00F2175E">
              <w:rPr>
                <w:color w:val="auto"/>
                <w:sz w:val="19"/>
              </w:rPr>
              <w:t>South Western</w:t>
            </w:r>
            <w:proofErr w:type="gramEnd"/>
            <w:r w:rsidRPr="00F2175E">
              <w:rPr>
                <w:color w:val="auto"/>
                <w:sz w:val="19"/>
              </w:rPr>
              <w:t xml:space="preserve"> Railway</w:t>
            </w:r>
          </w:p>
        </w:tc>
        <w:tc>
          <w:tcPr>
            <w:tcW w:w="1707" w:type="dxa"/>
            <w:tcBorders>
              <w:top w:val="single" w:sz="4" w:space="0" w:color="000000"/>
              <w:left w:val="single" w:sz="2" w:space="0" w:color="000000"/>
              <w:bottom w:val="single" w:sz="4" w:space="0" w:color="000000"/>
              <w:right w:val="single" w:sz="4" w:space="0" w:color="000000"/>
            </w:tcBorders>
          </w:tcPr>
          <w:p w14:paraId="77D1944E" w14:textId="56C16D39" w:rsidR="0043432C" w:rsidRPr="00F2175E" w:rsidRDefault="0043432C" w:rsidP="00217E2C">
            <w:pPr>
              <w:spacing w:after="0" w:line="259" w:lineRule="auto"/>
              <w:ind w:left="1" w:firstLine="0"/>
              <w:rPr>
                <w:color w:val="auto"/>
                <w:sz w:val="19"/>
              </w:rPr>
            </w:pPr>
            <w:r w:rsidRPr="00F2175E">
              <w:rPr>
                <w:color w:val="auto"/>
                <w:sz w:val="19"/>
              </w:rPr>
              <w:t>03456000650</w:t>
            </w:r>
          </w:p>
        </w:tc>
        <w:tc>
          <w:tcPr>
            <w:tcW w:w="2632" w:type="dxa"/>
            <w:tcBorders>
              <w:top w:val="single" w:sz="4" w:space="0" w:color="000000"/>
              <w:left w:val="single" w:sz="4" w:space="0" w:color="000000"/>
              <w:bottom w:val="single" w:sz="4" w:space="0" w:color="000000"/>
              <w:right w:val="single" w:sz="4" w:space="0" w:color="000000"/>
            </w:tcBorders>
          </w:tcPr>
          <w:p w14:paraId="3E336301" w14:textId="2B5F4DB2" w:rsidR="0043432C" w:rsidRPr="00F2175E" w:rsidRDefault="0043432C" w:rsidP="00217E2C">
            <w:pPr>
              <w:spacing w:after="0" w:line="259" w:lineRule="auto"/>
              <w:ind w:left="0" w:firstLine="0"/>
              <w:rPr>
                <w:color w:val="auto"/>
                <w:sz w:val="19"/>
              </w:rPr>
            </w:pPr>
            <w:r w:rsidRPr="00F2175E">
              <w:rPr>
                <w:color w:val="auto"/>
                <w:sz w:val="19"/>
              </w:rPr>
              <w:t>www.southwesternrailway.com</w:t>
            </w:r>
          </w:p>
        </w:tc>
        <w:tc>
          <w:tcPr>
            <w:tcW w:w="2545" w:type="dxa"/>
            <w:tcBorders>
              <w:top w:val="single" w:sz="4" w:space="0" w:color="000000"/>
              <w:left w:val="single" w:sz="4" w:space="0" w:color="000000"/>
              <w:bottom w:val="single" w:sz="4" w:space="0" w:color="000000"/>
              <w:right w:val="single" w:sz="4" w:space="0" w:color="000000"/>
            </w:tcBorders>
          </w:tcPr>
          <w:p w14:paraId="546A0224" w14:textId="5C1CA0C8" w:rsidR="0043432C" w:rsidRPr="00F2175E" w:rsidRDefault="0043432C" w:rsidP="00217E2C">
            <w:pPr>
              <w:spacing w:after="0" w:line="259" w:lineRule="auto"/>
              <w:ind w:left="2" w:firstLine="0"/>
              <w:rPr>
                <w:color w:val="auto"/>
                <w:sz w:val="19"/>
              </w:rPr>
            </w:pPr>
            <w:r w:rsidRPr="00F2175E">
              <w:rPr>
                <w:color w:val="auto"/>
                <w:sz w:val="19"/>
              </w:rPr>
              <w:t>16-25 railcard</w:t>
            </w:r>
          </w:p>
        </w:tc>
      </w:tr>
    </w:tbl>
    <w:p w14:paraId="348C6922" w14:textId="77777777" w:rsidR="008B67A4" w:rsidRPr="00F2175E" w:rsidRDefault="008B67A4">
      <w:pPr>
        <w:spacing w:after="0" w:line="259" w:lineRule="auto"/>
        <w:ind w:left="350" w:firstLine="0"/>
        <w:rPr>
          <w:color w:val="auto"/>
        </w:rPr>
      </w:pPr>
      <w:r w:rsidRPr="00F2175E">
        <w:rPr>
          <w:color w:val="auto"/>
        </w:rPr>
        <w:t xml:space="preserve"> </w:t>
      </w:r>
    </w:p>
    <w:p w14:paraId="1EFF7679" w14:textId="7D03582E" w:rsidR="006A6EA0" w:rsidRPr="00F2175E" w:rsidRDefault="008B67A4" w:rsidP="006019ED">
      <w:pPr>
        <w:spacing w:after="10" w:line="249" w:lineRule="auto"/>
        <w:ind w:left="0" w:firstLine="0"/>
        <w:rPr>
          <w:color w:val="auto"/>
        </w:rPr>
      </w:pPr>
      <w:r w:rsidRPr="00F2175E">
        <w:rPr>
          <w:color w:val="auto"/>
        </w:rPr>
        <w:t xml:space="preserve">There are some situations where a young person travelling on public transport may be entitled to a free bus pass for off peak travel if they have a disability. Details are available at  </w:t>
      </w:r>
      <w:hyperlink r:id="rId13" w:history="1">
        <w:r w:rsidR="006A6EA0" w:rsidRPr="00F2175E">
          <w:rPr>
            <w:rStyle w:val="Hyperlink"/>
            <w:rFonts w:cs="Arial"/>
            <w:color w:val="auto"/>
          </w:rPr>
          <w:t>www.dorsetforyou.gov.uk/travel-dorset/bus/national-bus-pass-concessionary-travel</w:t>
        </w:r>
      </w:hyperlink>
    </w:p>
    <w:p w14:paraId="512C8189" w14:textId="77777777" w:rsidR="006A6EA0" w:rsidRPr="00F2175E" w:rsidRDefault="006A6EA0" w:rsidP="006A6EA0">
      <w:pPr>
        <w:spacing w:after="10" w:line="249" w:lineRule="auto"/>
        <w:rPr>
          <w:color w:val="auto"/>
        </w:rPr>
      </w:pPr>
    </w:p>
    <w:p w14:paraId="337232B2" w14:textId="77777777" w:rsidR="006A6EA0" w:rsidRPr="00F2175E" w:rsidRDefault="006A6EA0" w:rsidP="006A6EA0">
      <w:pPr>
        <w:spacing w:after="10" w:line="249" w:lineRule="auto"/>
        <w:rPr>
          <w:color w:val="auto"/>
        </w:rPr>
      </w:pPr>
    </w:p>
    <w:p w14:paraId="49C99CB5" w14:textId="0BCD00B8" w:rsidR="008B67A4" w:rsidRPr="00F2175E" w:rsidRDefault="008B67A4" w:rsidP="008A341F">
      <w:pPr>
        <w:pStyle w:val="Heading1"/>
        <w:rPr>
          <w:color w:val="auto"/>
        </w:rPr>
      </w:pPr>
      <w:bookmarkStart w:id="6" w:name="_Toc96087857"/>
      <w:r w:rsidRPr="00F2175E">
        <w:rPr>
          <w:color w:val="auto"/>
        </w:rPr>
        <w:t>Travel assistance for students</w:t>
      </w:r>
      <w:r w:rsidR="008A341F" w:rsidRPr="00F2175E">
        <w:rPr>
          <w:color w:val="auto"/>
        </w:rPr>
        <w:t xml:space="preserve"> aged 16-18</w:t>
      </w:r>
      <w:r w:rsidRPr="00F2175E">
        <w:rPr>
          <w:color w:val="auto"/>
        </w:rPr>
        <w:t xml:space="preserve"> with Special Educational Needs, Disabilities or Compelling Medical Circumstances</w:t>
      </w:r>
      <w:bookmarkEnd w:id="6"/>
      <w:r w:rsidRPr="00F2175E">
        <w:rPr>
          <w:color w:val="auto"/>
        </w:rPr>
        <w:t xml:space="preserve"> </w:t>
      </w:r>
    </w:p>
    <w:p w14:paraId="568DB793" w14:textId="77777777" w:rsidR="008B67A4" w:rsidRPr="00F2175E" w:rsidRDefault="008B67A4">
      <w:pPr>
        <w:spacing w:after="0" w:line="259" w:lineRule="auto"/>
        <w:ind w:left="350" w:firstLine="0"/>
        <w:rPr>
          <w:color w:val="auto"/>
        </w:rPr>
      </w:pPr>
      <w:r w:rsidRPr="00F2175E">
        <w:rPr>
          <w:b/>
          <w:color w:val="auto"/>
          <w:sz w:val="23"/>
        </w:rPr>
        <w:t xml:space="preserve"> </w:t>
      </w:r>
    </w:p>
    <w:p w14:paraId="6FF82184" w14:textId="0F5ACCBF" w:rsidR="00D958FE" w:rsidRPr="00F2175E" w:rsidRDefault="00D958FE" w:rsidP="00D958FE">
      <w:pPr>
        <w:pStyle w:val="Heading2"/>
      </w:pPr>
      <w:bookmarkStart w:id="7" w:name="_Toc96087858"/>
      <w:r w:rsidRPr="00F2175E">
        <w:t>Criteria for additional support</w:t>
      </w:r>
      <w:bookmarkEnd w:id="7"/>
    </w:p>
    <w:p w14:paraId="1D2ABD24" w14:textId="77777777" w:rsidR="00D958FE" w:rsidRPr="00F2175E" w:rsidRDefault="00D958FE" w:rsidP="006A6EA0">
      <w:pPr>
        <w:ind w:left="0" w:firstLine="0"/>
        <w:rPr>
          <w:color w:val="auto"/>
        </w:rPr>
      </w:pPr>
    </w:p>
    <w:p w14:paraId="489FB040" w14:textId="534CFF5B" w:rsidR="00280269" w:rsidRPr="00F2175E" w:rsidRDefault="00280269" w:rsidP="006A6EA0">
      <w:pPr>
        <w:ind w:left="0" w:firstLine="0"/>
        <w:rPr>
          <w:color w:val="auto"/>
        </w:rPr>
      </w:pPr>
      <w:r w:rsidRPr="00F2175E">
        <w:rPr>
          <w:color w:val="auto"/>
        </w:rPr>
        <w:t>Young people aged between 16-18 and fulfilling the criteria set out in Section 3 may also be provided with additional support when:</w:t>
      </w:r>
    </w:p>
    <w:p w14:paraId="08CD9EAD" w14:textId="77777777" w:rsidR="00280269" w:rsidRPr="00F2175E" w:rsidRDefault="00280269" w:rsidP="006A6EA0">
      <w:pPr>
        <w:ind w:left="0" w:firstLine="0"/>
        <w:rPr>
          <w:color w:val="auto"/>
        </w:rPr>
      </w:pPr>
    </w:p>
    <w:p w14:paraId="7333A024" w14:textId="77777777" w:rsidR="00280269" w:rsidRPr="00F2175E" w:rsidRDefault="00280269" w:rsidP="00280269">
      <w:pPr>
        <w:pStyle w:val="ListParagraph"/>
        <w:numPr>
          <w:ilvl w:val="0"/>
          <w:numId w:val="30"/>
        </w:numPr>
        <w:spacing w:after="0"/>
        <w:ind w:right="3"/>
        <w:rPr>
          <w:color w:val="auto"/>
          <w:sz w:val="22"/>
        </w:rPr>
      </w:pPr>
      <w:r w:rsidRPr="00F2175E">
        <w:rPr>
          <w:color w:val="auto"/>
          <w:sz w:val="22"/>
        </w:rPr>
        <w:t xml:space="preserve">A professional assessment clearly indicates that a young person would not be able to access existing public transport routes to a place of learning because of their SEN or </w:t>
      </w:r>
      <w:proofErr w:type="gramStart"/>
      <w:r w:rsidRPr="00F2175E">
        <w:rPr>
          <w:color w:val="auto"/>
          <w:sz w:val="22"/>
        </w:rPr>
        <w:t>disability, and</w:t>
      </w:r>
      <w:proofErr w:type="gramEnd"/>
      <w:r w:rsidRPr="00F2175E">
        <w:rPr>
          <w:color w:val="auto"/>
          <w:sz w:val="22"/>
        </w:rPr>
        <w:t xml:space="preserve"> meet the qualifying criteria. </w:t>
      </w:r>
    </w:p>
    <w:p w14:paraId="1E93758C" w14:textId="67A2B9EC" w:rsidR="00280269" w:rsidRPr="00F2175E" w:rsidRDefault="00D958FE" w:rsidP="00280269">
      <w:pPr>
        <w:pStyle w:val="ListParagraph"/>
        <w:numPr>
          <w:ilvl w:val="0"/>
          <w:numId w:val="30"/>
        </w:numPr>
        <w:spacing w:after="0"/>
        <w:ind w:right="3"/>
        <w:rPr>
          <w:color w:val="auto"/>
          <w:sz w:val="22"/>
        </w:rPr>
      </w:pPr>
      <w:r w:rsidRPr="00F2175E">
        <w:rPr>
          <w:color w:val="auto"/>
          <w:sz w:val="22"/>
        </w:rPr>
        <w:lastRenderedPageBreak/>
        <w:t xml:space="preserve">A </w:t>
      </w:r>
      <w:r w:rsidR="00280269" w:rsidRPr="00F2175E">
        <w:rPr>
          <w:color w:val="auto"/>
          <w:sz w:val="22"/>
        </w:rPr>
        <w:t xml:space="preserve">young person is within the </w:t>
      </w:r>
      <w:proofErr w:type="gramStart"/>
      <w:r w:rsidR="007B7FBD" w:rsidRPr="00F2175E">
        <w:rPr>
          <w:color w:val="auto"/>
          <w:sz w:val="22"/>
        </w:rPr>
        <w:t>3</w:t>
      </w:r>
      <w:r w:rsidR="00280269" w:rsidRPr="00F2175E">
        <w:rPr>
          <w:color w:val="auto"/>
          <w:sz w:val="22"/>
        </w:rPr>
        <w:t xml:space="preserve"> mile</w:t>
      </w:r>
      <w:proofErr w:type="gramEnd"/>
      <w:r w:rsidR="00280269" w:rsidRPr="00F2175E">
        <w:rPr>
          <w:color w:val="auto"/>
          <w:sz w:val="22"/>
        </w:rPr>
        <w:t xml:space="preserve"> distance criteria of </w:t>
      </w:r>
      <w:r w:rsidRPr="00F2175E">
        <w:rPr>
          <w:color w:val="auto"/>
          <w:sz w:val="22"/>
        </w:rPr>
        <w:t xml:space="preserve">a </w:t>
      </w:r>
      <w:r w:rsidR="00280269" w:rsidRPr="00F2175E">
        <w:rPr>
          <w:color w:val="auto"/>
          <w:sz w:val="22"/>
        </w:rPr>
        <w:t xml:space="preserve">school but a professional assessment clearly indicates that a young person would not be able to </w:t>
      </w:r>
      <w:r w:rsidRPr="00F2175E">
        <w:rPr>
          <w:color w:val="auto"/>
          <w:sz w:val="22"/>
        </w:rPr>
        <w:t>access</w:t>
      </w:r>
      <w:r w:rsidR="00280269" w:rsidRPr="00F2175E">
        <w:rPr>
          <w:color w:val="auto"/>
          <w:sz w:val="22"/>
        </w:rPr>
        <w:t xml:space="preserve"> to their place of learning because of their SEND or disability.</w:t>
      </w:r>
    </w:p>
    <w:p w14:paraId="7EF5BC0E" w14:textId="00227B82" w:rsidR="00280269" w:rsidRPr="00F2175E" w:rsidRDefault="00280269" w:rsidP="006A6EA0">
      <w:pPr>
        <w:ind w:left="0" w:firstLine="0"/>
        <w:rPr>
          <w:color w:val="auto"/>
        </w:rPr>
      </w:pPr>
    </w:p>
    <w:p w14:paraId="41C92D82" w14:textId="519A36D5" w:rsidR="008B67A4" w:rsidRPr="00F2175E" w:rsidRDefault="008B67A4" w:rsidP="008A341F">
      <w:pPr>
        <w:pStyle w:val="Heading2"/>
      </w:pPr>
      <w:bookmarkStart w:id="8" w:name="_Toc96087859"/>
      <w:r w:rsidRPr="00F2175E">
        <w:t>Supplementary information</w:t>
      </w:r>
      <w:bookmarkEnd w:id="8"/>
      <w:r w:rsidRPr="00F2175E">
        <w:t xml:space="preserve"> </w:t>
      </w:r>
    </w:p>
    <w:p w14:paraId="5DE3B4E2" w14:textId="77777777" w:rsidR="008B67A4" w:rsidRPr="00F2175E" w:rsidRDefault="008B67A4">
      <w:pPr>
        <w:spacing w:after="14" w:line="259" w:lineRule="auto"/>
        <w:ind w:left="468" w:firstLine="0"/>
        <w:rPr>
          <w:color w:val="auto"/>
        </w:rPr>
      </w:pPr>
      <w:r w:rsidRPr="00F2175E">
        <w:rPr>
          <w:b/>
          <w:color w:val="auto"/>
        </w:rPr>
        <w:t xml:space="preserve"> </w:t>
      </w:r>
    </w:p>
    <w:p w14:paraId="039F2815" w14:textId="393465F8" w:rsidR="008B67A4" w:rsidRPr="00F2175E" w:rsidRDefault="008B67A4" w:rsidP="00286BD6">
      <w:pPr>
        <w:ind w:left="0" w:firstLine="0"/>
        <w:rPr>
          <w:color w:val="auto"/>
        </w:rPr>
      </w:pPr>
      <w:r w:rsidRPr="00F2175E">
        <w:rPr>
          <w:color w:val="auto"/>
        </w:rPr>
        <w:t xml:space="preserve">Types of assistance that may be provided are: </w:t>
      </w:r>
    </w:p>
    <w:p w14:paraId="6EA3B082" w14:textId="77777777" w:rsidR="00D958FE" w:rsidRPr="00F2175E" w:rsidRDefault="00D958FE" w:rsidP="00286BD6">
      <w:pPr>
        <w:ind w:left="0" w:firstLine="0"/>
        <w:rPr>
          <w:color w:val="auto"/>
        </w:rPr>
      </w:pPr>
    </w:p>
    <w:p w14:paraId="548D5F93" w14:textId="787844AA" w:rsidR="00D958FE" w:rsidRPr="00F2175E" w:rsidRDefault="00D958FE" w:rsidP="00D958FE">
      <w:pPr>
        <w:pStyle w:val="ListParagraph"/>
        <w:numPr>
          <w:ilvl w:val="0"/>
          <w:numId w:val="31"/>
        </w:numPr>
        <w:spacing w:after="0"/>
        <w:ind w:right="3" w:hanging="450"/>
        <w:rPr>
          <w:color w:val="auto"/>
          <w:sz w:val="22"/>
        </w:rPr>
      </w:pPr>
      <w:r w:rsidRPr="00F2175E">
        <w:rPr>
          <w:color w:val="auto"/>
          <w:sz w:val="22"/>
        </w:rPr>
        <w:t xml:space="preserve">PTB’s – Personal Travel Budgets </w:t>
      </w:r>
    </w:p>
    <w:p w14:paraId="49A61509" w14:textId="019B04C1" w:rsidR="00D958FE" w:rsidRPr="00F2175E" w:rsidRDefault="00D958FE" w:rsidP="00D958FE">
      <w:pPr>
        <w:pStyle w:val="ListParagraph"/>
        <w:numPr>
          <w:ilvl w:val="0"/>
          <w:numId w:val="31"/>
        </w:numPr>
        <w:spacing w:after="0"/>
        <w:ind w:right="3" w:hanging="450"/>
        <w:rPr>
          <w:color w:val="auto"/>
          <w:sz w:val="22"/>
        </w:rPr>
      </w:pPr>
      <w:r w:rsidRPr="00F2175E">
        <w:rPr>
          <w:color w:val="auto"/>
          <w:sz w:val="22"/>
        </w:rPr>
        <w:t>Contract Bus/Council Fleet</w:t>
      </w:r>
    </w:p>
    <w:p w14:paraId="0381E499" w14:textId="77777777" w:rsidR="00D958FE" w:rsidRPr="00F2175E" w:rsidRDefault="00D958FE" w:rsidP="00D958FE">
      <w:pPr>
        <w:pStyle w:val="ListParagraph"/>
        <w:numPr>
          <w:ilvl w:val="0"/>
          <w:numId w:val="31"/>
        </w:numPr>
        <w:spacing w:after="0"/>
        <w:ind w:right="3" w:hanging="450"/>
        <w:rPr>
          <w:color w:val="auto"/>
          <w:sz w:val="22"/>
        </w:rPr>
      </w:pPr>
      <w:proofErr w:type="gramStart"/>
      <w:r w:rsidRPr="00F2175E">
        <w:rPr>
          <w:color w:val="auto"/>
          <w:sz w:val="22"/>
        </w:rPr>
        <w:t>Mini Bus</w:t>
      </w:r>
      <w:proofErr w:type="gramEnd"/>
    </w:p>
    <w:p w14:paraId="292B6B65" w14:textId="77777777" w:rsidR="00D958FE" w:rsidRPr="00F2175E" w:rsidRDefault="00D958FE" w:rsidP="00D958FE">
      <w:pPr>
        <w:pStyle w:val="ListParagraph"/>
        <w:numPr>
          <w:ilvl w:val="0"/>
          <w:numId w:val="31"/>
        </w:numPr>
        <w:spacing w:after="0"/>
        <w:ind w:right="3" w:hanging="450"/>
        <w:rPr>
          <w:color w:val="auto"/>
          <w:sz w:val="22"/>
        </w:rPr>
      </w:pPr>
      <w:r w:rsidRPr="00F2175E">
        <w:rPr>
          <w:color w:val="auto"/>
          <w:sz w:val="22"/>
        </w:rPr>
        <w:t>Taxi</w:t>
      </w:r>
    </w:p>
    <w:p w14:paraId="4E152CC1" w14:textId="331209B3" w:rsidR="00D958FE" w:rsidRPr="00F2175E" w:rsidRDefault="00D958FE" w:rsidP="00D958FE">
      <w:pPr>
        <w:pStyle w:val="ListParagraph"/>
        <w:numPr>
          <w:ilvl w:val="0"/>
          <w:numId w:val="31"/>
        </w:numPr>
        <w:spacing w:after="0"/>
        <w:ind w:right="3" w:hanging="450"/>
        <w:rPr>
          <w:color w:val="auto"/>
          <w:sz w:val="22"/>
        </w:rPr>
      </w:pPr>
      <w:r w:rsidRPr="00F2175E">
        <w:rPr>
          <w:color w:val="auto"/>
          <w:sz w:val="22"/>
        </w:rPr>
        <w:t xml:space="preserve">Vehicle used by other Council </w:t>
      </w:r>
      <w:proofErr w:type="gramStart"/>
      <w:r w:rsidRPr="00F2175E">
        <w:rPr>
          <w:color w:val="auto"/>
          <w:sz w:val="22"/>
        </w:rPr>
        <w:t>directorates</w:t>
      </w:r>
      <w:proofErr w:type="gramEnd"/>
    </w:p>
    <w:p w14:paraId="1D62D2BE" w14:textId="38EF1CE1" w:rsidR="00D958FE" w:rsidRPr="00F2175E" w:rsidRDefault="00D958FE" w:rsidP="00D958FE">
      <w:pPr>
        <w:pStyle w:val="ListParagraph"/>
        <w:numPr>
          <w:ilvl w:val="0"/>
          <w:numId w:val="31"/>
        </w:numPr>
        <w:spacing w:after="0"/>
        <w:ind w:right="3" w:hanging="450"/>
        <w:rPr>
          <w:color w:val="auto"/>
          <w:sz w:val="22"/>
        </w:rPr>
      </w:pPr>
      <w:r w:rsidRPr="00F2175E">
        <w:rPr>
          <w:color w:val="auto"/>
          <w:sz w:val="22"/>
        </w:rPr>
        <w:t xml:space="preserve">Fuel contribution, if it is shown to be a </w:t>
      </w:r>
      <w:proofErr w:type="gramStart"/>
      <w:r w:rsidRPr="00F2175E">
        <w:rPr>
          <w:color w:val="auto"/>
          <w:sz w:val="22"/>
        </w:rPr>
        <w:t>cost effective</w:t>
      </w:r>
      <w:proofErr w:type="gramEnd"/>
      <w:r w:rsidRPr="00F2175E">
        <w:rPr>
          <w:color w:val="auto"/>
          <w:sz w:val="22"/>
        </w:rPr>
        <w:t xml:space="preserve"> solution (Families should be prepared to use their own vehicle where there are no suitable or appropriate alternative arrangements in place). The rate paid to families, is for the shortest available driven route only (</w:t>
      </w:r>
      <w:r w:rsidR="00CF5E84" w:rsidRPr="00F2175E">
        <w:rPr>
          <w:color w:val="auto"/>
          <w:sz w:val="22"/>
        </w:rPr>
        <w:t>45</w:t>
      </w:r>
      <w:r w:rsidRPr="00F2175E">
        <w:rPr>
          <w:color w:val="auto"/>
          <w:sz w:val="22"/>
        </w:rPr>
        <w:t>p per mile x return journey/s)</w:t>
      </w:r>
    </w:p>
    <w:p w14:paraId="296D8199" w14:textId="77777777" w:rsidR="00D958FE" w:rsidRPr="00F2175E" w:rsidRDefault="00D958FE" w:rsidP="00286BD6">
      <w:pPr>
        <w:ind w:left="0" w:firstLine="0"/>
        <w:rPr>
          <w:color w:val="auto"/>
        </w:rPr>
      </w:pPr>
    </w:p>
    <w:p w14:paraId="69F55EDE" w14:textId="77777777" w:rsidR="00D958FE" w:rsidRPr="00F2175E" w:rsidRDefault="00D958FE" w:rsidP="00D958FE">
      <w:pPr>
        <w:pStyle w:val="Heading2"/>
      </w:pPr>
      <w:bookmarkStart w:id="9" w:name="_Toc96087860"/>
      <w:r w:rsidRPr="00F2175E">
        <w:t>The Terms and Conditions</w:t>
      </w:r>
      <w:bookmarkEnd w:id="9"/>
      <w:r w:rsidRPr="00F2175E">
        <w:t xml:space="preserve"> </w:t>
      </w:r>
    </w:p>
    <w:p w14:paraId="511E7604" w14:textId="77777777" w:rsidR="00D958FE" w:rsidRPr="00F2175E" w:rsidRDefault="00D958FE" w:rsidP="00D958FE">
      <w:pPr>
        <w:pStyle w:val="Heading2"/>
        <w:numPr>
          <w:ilvl w:val="0"/>
          <w:numId w:val="0"/>
        </w:numPr>
        <w:ind w:left="576"/>
      </w:pPr>
    </w:p>
    <w:p w14:paraId="41F6A39B" w14:textId="77777777" w:rsidR="00D958FE" w:rsidRPr="00F2175E" w:rsidRDefault="00D958FE" w:rsidP="00286BD6">
      <w:pPr>
        <w:ind w:left="0" w:firstLine="0"/>
        <w:rPr>
          <w:color w:val="auto"/>
        </w:rPr>
      </w:pPr>
      <w:r w:rsidRPr="00F2175E">
        <w:rPr>
          <w:color w:val="auto"/>
        </w:rPr>
        <w:t>Provision of dedicated transport is subject to the following conditions:</w:t>
      </w:r>
    </w:p>
    <w:p w14:paraId="18A2599D" w14:textId="77777777" w:rsidR="00D958FE" w:rsidRPr="00F2175E" w:rsidRDefault="00D958FE" w:rsidP="00286BD6">
      <w:pPr>
        <w:ind w:left="0" w:firstLine="0"/>
        <w:rPr>
          <w:color w:val="auto"/>
        </w:rPr>
      </w:pPr>
    </w:p>
    <w:p w14:paraId="59E05F61" w14:textId="77777777" w:rsidR="008B67A4" w:rsidRPr="00F2175E" w:rsidRDefault="008B67A4" w:rsidP="006A6EA0">
      <w:pPr>
        <w:pStyle w:val="ListParagraph"/>
        <w:numPr>
          <w:ilvl w:val="0"/>
          <w:numId w:val="18"/>
        </w:numPr>
        <w:spacing w:after="29" w:line="240" w:lineRule="auto"/>
        <w:ind w:right="-14"/>
        <w:jc w:val="both"/>
        <w:rPr>
          <w:color w:val="auto"/>
        </w:rPr>
      </w:pPr>
      <w:r w:rsidRPr="00F2175E">
        <w:rPr>
          <w:color w:val="auto"/>
        </w:rPr>
        <w:t xml:space="preserve">Assisted transport will only be provided for one inward and one outward journey to/from college at the beginning and end of the college day. This may not be according to the start and finish of the timetable day.  </w:t>
      </w:r>
    </w:p>
    <w:p w14:paraId="0FB7E5B5" w14:textId="77777777" w:rsidR="008B67A4" w:rsidRPr="00F2175E" w:rsidRDefault="008B67A4" w:rsidP="006A6EA0">
      <w:pPr>
        <w:pStyle w:val="ListParagraph"/>
        <w:numPr>
          <w:ilvl w:val="0"/>
          <w:numId w:val="18"/>
        </w:numPr>
        <w:spacing w:after="29" w:line="240" w:lineRule="auto"/>
        <w:ind w:right="-14"/>
        <w:jc w:val="both"/>
        <w:rPr>
          <w:color w:val="auto"/>
        </w:rPr>
      </w:pPr>
      <w:r w:rsidRPr="00F2175E">
        <w:rPr>
          <w:color w:val="auto"/>
        </w:rPr>
        <w:t xml:space="preserve">Assisted transport will only be provided between the same pick up/drop off points each day. If other destinations are </w:t>
      </w:r>
      <w:proofErr w:type="gramStart"/>
      <w:r w:rsidRPr="00F2175E">
        <w:rPr>
          <w:color w:val="auto"/>
        </w:rPr>
        <w:t>required</w:t>
      </w:r>
      <w:proofErr w:type="gramEnd"/>
      <w:r w:rsidRPr="00F2175E">
        <w:rPr>
          <w:color w:val="auto"/>
        </w:rPr>
        <w:t xml:space="preserve"> this will be parent/carer preference which they will have to organise and pay for. </w:t>
      </w:r>
    </w:p>
    <w:p w14:paraId="1CF3FF96" w14:textId="77777777" w:rsidR="008B67A4" w:rsidRPr="00F2175E" w:rsidRDefault="008B67A4" w:rsidP="006A6EA0">
      <w:pPr>
        <w:pStyle w:val="ListParagraph"/>
        <w:numPr>
          <w:ilvl w:val="0"/>
          <w:numId w:val="18"/>
        </w:numPr>
        <w:ind w:right="-14"/>
        <w:jc w:val="both"/>
        <w:rPr>
          <w:color w:val="auto"/>
        </w:rPr>
      </w:pPr>
      <w:r w:rsidRPr="00F2175E">
        <w:rPr>
          <w:color w:val="auto"/>
        </w:rPr>
        <w:t xml:space="preserve">Transport is not provided for induction or taster days or work experience. </w:t>
      </w:r>
    </w:p>
    <w:p w14:paraId="57A0E51F" w14:textId="560AEA99" w:rsidR="008B67A4" w:rsidRPr="00F2175E" w:rsidRDefault="008B67A4" w:rsidP="006A6EA0">
      <w:pPr>
        <w:pStyle w:val="ListParagraph"/>
        <w:numPr>
          <w:ilvl w:val="0"/>
          <w:numId w:val="18"/>
        </w:numPr>
        <w:spacing w:after="29" w:line="240" w:lineRule="auto"/>
        <w:ind w:right="-14"/>
        <w:jc w:val="both"/>
        <w:rPr>
          <w:color w:val="auto"/>
        </w:rPr>
      </w:pPr>
      <w:r w:rsidRPr="00F2175E">
        <w:rPr>
          <w:color w:val="auto"/>
        </w:rPr>
        <w:t xml:space="preserve">If students move outside of the Dorset Council area part way through their course, transport assistance will </w:t>
      </w:r>
      <w:proofErr w:type="gramStart"/>
      <w:r w:rsidRPr="00F2175E">
        <w:rPr>
          <w:color w:val="auto"/>
        </w:rPr>
        <w:t>cease</w:t>
      </w:r>
      <w:proofErr w:type="gramEnd"/>
      <w:r w:rsidRPr="00F2175E">
        <w:rPr>
          <w:color w:val="auto"/>
        </w:rPr>
        <w:t xml:space="preserve"> and they must apply to their new Local Authority for assistance. </w:t>
      </w:r>
    </w:p>
    <w:p w14:paraId="7E64FC2D" w14:textId="7CAA76F7" w:rsidR="008B67A4" w:rsidRPr="00F2175E" w:rsidRDefault="008B67A4" w:rsidP="006A6EA0">
      <w:pPr>
        <w:pStyle w:val="ListParagraph"/>
        <w:numPr>
          <w:ilvl w:val="0"/>
          <w:numId w:val="18"/>
        </w:numPr>
        <w:rPr>
          <w:color w:val="auto"/>
        </w:rPr>
      </w:pPr>
      <w:r w:rsidRPr="00F2175E">
        <w:rPr>
          <w:color w:val="auto"/>
        </w:rPr>
        <w:t xml:space="preserve">The Council expects students to travel by public transport where it is available. Independent Travel Training may enable students to progress to using buses and/or trains. Please contact the school or college who may be able to access limited funds through Dorset Council to support this activity. </w:t>
      </w:r>
    </w:p>
    <w:p w14:paraId="032B56FE" w14:textId="023470E5" w:rsidR="008B67A4" w:rsidRPr="00F2175E" w:rsidRDefault="008B67A4" w:rsidP="006A6EA0">
      <w:pPr>
        <w:pStyle w:val="ListParagraph"/>
        <w:numPr>
          <w:ilvl w:val="0"/>
          <w:numId w:val="18"/>
        </w:numPr>
        <w:rPr>
          <w:color w:val="auto"/>
        </w:rPr>
      </w:pPr>
      <w:r w:rsidRPr="00F2175E">
        <w:rPr>
          <w:color w:val="auto"/>
        </w:rPr>
        <w:t>Students who travel on contract bus routes or taxi with other students, have no choice as to the time for outward or return journeys</w:t>
      </w:r>
      <w:r w:rsidR="0043432C" w:rsidRPr="00F2175E">
        <w:rPr>
          <w:color w:val="auto"/>
        </w:rPr>
        <w:t>.</w:t>
      </w:r>
      <w:r w:rsidRPr="00F2175E">
        <w:rPr>
          <w:color w:val="auto"/>
        </w:rPr>
        <w:t xml:space="preserve">  </w:t>
      </w:r>
    </w:p>
    <w:p w14:paraId="2ABAB84E" w14:textId="668EC242" w:rsidR="008B67A4" w:rsidRPr="00F2175E" w:rsidRDefault="008B67A4" w:rsidP="00D90974">
      <w:pPr>
        <w:spacing w:after="0" w:line="259" w:lineRule="auto"/>
        <w:ind w:left="0" w:firstLine="0"/>
        <w:rPr>
          <w:color w:val="auto"/>
        </w:rPr>
      </w:pPr>
    </w:p>
    <w:p w14:paraId="583D5AE8" w14:textId="77777777" w:rsidR="008B67A4" w:rsidRPr="00F2175E" w:rsidRDefault="008B67A4" w:rsidP="008A341F">
      <w:pPr>
        <w:pStyle w:val="Heading2"/>
      </w:pPr>
      <w:bookmarkStart w:id="10" w:name="_Toc96087861"/>
      <w:r w:rsidRPr="00F2175E">
        <w:t>Application process</w:t>
      </w:r>
      <w:bookmarkEnd w:id="10"/>
    </w:p>
    <w:p w14:paraId="024B7F8A" w14:textId="77777777" w:rsidR="0080020C" w:rsidRPr="00F2175E" w:rsidRDefault="0080020C" w:rsidP="006A6EA0">
      <w:pPr>
        <w:ind w:left="0" w:firstLine="0"/>
        <w:rPr>
          <w:color w:val="auto"/>
        </w:rPr>
      </w:pPr>
    </w:p>
    <w:p w14:paraId="4766BBD0" w14:textId="32A2EF6C" w:rsidR="008B67A4" w:rsidRPr="00F2175E" w:rsidRDefault="008B67A4" w:rsidP="006A6EA0">
      <w:pPr>
        <w:ind w:left="0" w:firstLine="0"/>
        <w:rPr>
          <w:color w:val="auto"/>
        </w:rPr>
      </w:pPr>
      <w:r w:rsidRPr="00F2175E">
        <w:rPr>
          <w:color w:val="auto"/>
        </w:rPr>
        <w:lastRenderedPageBreak/>
        <w:t xml:space="preserve">Applications for transport assistance must be received by the SEN Team, Dorset Council, County Hall, Dorchester, DT1 1XJ, by 31 May </w:t>
      </w:r>
      <w:r w:rsidR="00286BD6" w:rsidRPr="00F2175E">
        <w:rPr>
          <w:color w:val="auto"/>
        </w:rPr>
        <w:t>prior to the start of the course.</w:t>
      </w:r>
      <w:r w:rsidRPr="00F2175E">
        <w:rPr>
          <w:color w:val="auto"/>
        </w:rPr>
        <w:t xml:space="preserve"> </w:t>
      </w:r>
      <w:r w:rsidR="005346E2" w:rsidRPr="00F2175E">
        <w:rPr>
          <w:color w:val="auto"/>
        </w:rPr>
        <w:t>A young person must re-apply for transport for each year of study.</w:t>
      </w:r>
    </w:p>
    <w:p w14:paraId="6E1FF5A4" w14:textId="2FB15DD5" w:rsidR="008B67A4" w:rsidRPr="00F2175E" w:rsidRDefault="008B67A4" w:rsidP="00D90974">
      <w:pPr>
        <w:spacing w:after="0" w:line="259" w:lineRule="auto"/>
        <w:ind w:left="0" w:firstLine="0"/>
        <w:rPr>
          <w:color w:val="auto"/>
        </w:rPr>
      </w:pPr>
    </w:p>
    <w:p w14:paraId="5B1F8ABD" w14:textId="7A7B01C6" w:rsidR="008B67A4" w:rsidRPr="00F2175E" w:rsidRDefault="008B67A4" w:rsidP="008A341F">
      <w:pPr>
        <w:pStyle w:val="Heading2"/>
      </w:pPr>
      <w:bookmarkStart w:id="11" w:name="_Toc96087862"/>
      <w:r w:rsidRPr="00F2175E">
        <w:t>Charges</w:t>
      </w:r>
      <w:r w:rsidR="008A341F" w:rsidRPr="00F2175E">
        <w:t xml:space="preserve"> </w:t>
      </w:r>
      <w:r w:rsidR="0080020C" w:rsidRPr="00F2175E">
        <w:t>and Contributions</w:t>
      </w:r>
      <w:bookmarkEnd w:id="11"/>
      <w:r w:rsidRPr="00F2175E">
        <w:t xml:space="preserve"> </w:t>
      </w:r>
    </w:p>
    <w:p w14:paraId="25687D6B" w14:textId="77777777" w:rsidR="0080020C" w:rsidRPr="00F2175E" w:rsidRDefault="0080020C" w:rsidP="006A6EA0">
      <w:pPr>
        <w:ind w:left="0" w:firstLine="0"/>
        <w:rPr>
          <w:color w:val="auto"/>
        </w:rPr>
      </w:pPr>
    </w:p>
    <w:p w14:paraId="0214D2BE" w14:textId="483A276D" w:rsidR="008B67A4" w:rsidRPr="00F2175E" w:rsidRDefault="008B67A4" w:rsidP="006A6EA0">
      <w:pPr>
        <w:ind w:left="0" w:firstLine="0"/>
        <w:rPr>
          <w:color w:val="auto"/>
        </w:rPr>
      </w:pPr>
      <w:r w:rsidRPr="00F2175E">
        <w:rPr>
          <w:color w:val="auto"/>
        </w:rPr>
        <w:t xml:space="preserve">All young people will contribute </w:t>
      </w:r>
      <w:r w:rsidR="0080020C" w:rsidRPr="00F2175E">
        <w:rPr>
          <w:color w:val="auto"/>
        </w:rPr>
        <w:t xml:space="preserve">towards the cost of transport. </w:t>
      </w:r>
      <w:r w:rsidR="006176BA" w:rsidRPr="00F2175E">
        <w:rPr>
          <w:color w:val="auto"/>
        </w:rPr>
        <w:t>For 20</w:t>
      </w:r>
      <w:r w:rsidR="00B4074A" w:rsidRPr="00F2175E">
        <w:rPr>
          <w:color w:val="auto"/>
        </w:rPr>
        <w:t>2</w:t>
      </w:r>
      <w:r w:rsidR="00797604" w:rsidRPr="00F2175E">
        <w:rPr>
          <w:color w:val="auto"/>
        </w:rPr>
        <w:t>2</w:t>
      </w:r>
      <w:r w:rsidR="006176BA" w:rsidRPr="00F2175E">
        <w:rPr>
          <w:color w:val="auto"/>
        </w:rPr>
        <w:t>/202</w:t>
      </w:r>
      <w:r w:rsidR="00797604" w:rsidRPr="00F2175E">
        <w:rPr>
          <w:color w:val="auto"/>
        </w:rPr>
        <w:t>3</w:t>
      </w:r>
      <w:r w:rsidRPr="00F2175E">
        <w:rPr>
          <w:color w:val="auto"/>
        </w:rPr>
        <w:t>, Dorset Cou</w:t>
      </w:r>
      <w:r w:rsidR="006176BA" w:rsidRPr="00F2175E">
        <w:rPr>
          <w:color w:val="auto"/>
        </w:rPr>
        <w:t>ncil has set this amount at £</w:t>
      </w:r>
      <w:r w:rsidR="00B76CF9" w:rsidRPr="00F2175E">
        <w:rPr>
          <w:color w:val="auto"/>
        </w:rPr>
        <w:t>8</w:t>
      </w:r>
      <w:r w:rsidR="00797604" w:rsidRPr="00F2175E">
        <w:rPr>
          <w:color w:val="auto"/>
        </w:rPr>
        <w:t>25</w:t>
      </w:r>
      <w:r w:rsidRPr="00F2175E">
        <w:rPr>
          <w:color w:val="auto"/>
        </w:rPr>
        <w:t xml:space="preserve">.  </w:t>
      </w:r>
    </w:p>
    <w:p w14:paraId="73E56437" w14:textId="77777777" w:rsidR="008B67A4" w:rsidRPr="00F2175E" w:rsidRDefault="008B67A4" w:rsidP="00A83DAB">
      <w:pPr>
        <w:ind w:left="912"/>
        <w:rPr>
          <w:color w:val="auto"/>
        </w:rPr>
      </w:pPr>
    </w:p>
    <w:p w14:paraId="42427DBB" w14:textId="51543DD5" w:rsidR="008B67A4" w:rsidRPr="00F2175E" w:rsidRDefault="008B67A4" w:rsidP="006A6EA0">
      <w:pPr>
        <w:ind w:left="0" w:firstLine="0"/>
        <w:rPr>
          <w:color w:val="auto"/>
        </w:rPr>
      </w:pPr>
      <w:r w:rsidRPr="00F2175E">
        <w:rPr>
          <w:color w:val="auto"/>
        </w:rPr>
        <w:t xml:space="preserve">If the family is on Maximum Working Credits or the student is entitled to free school meals, this will be reduced by 50%, consistent with the overall Post 16 Transport provision. </w:t>
      </w:r>
      <w:r w:rsidR="00D958FE" w:rsidRPr="00F2175E">
        <w:rPr>
          <w:color w:val="auto"/>
        </w:rPr>
        <w:t xml:space="preserve">(See </w:t>
      </w:r>
      <w:r w:rsidR="00D958FE" w:rsidRPr="00F2175E">
        <w:rPr>
          <w:b/>
          <w:color w:val="auto"/>
        </w:rPr>
        <w:t>Section 3</w:t>
      </w:r>
      <w:r w:rsidR="0080020C" w:rsidRPr="00F2175E">
        <w:rPr>
          <w:color w:val="auto"/>
        </w:rPr>
        <w:t>)</w:t>
      </w:r>
    </w:p>
    <w:p w14:paraId="0BDE4122" w14:textId="77777777" w:rsidR="008B67A4" w:rsidRPr="00F2175E" w:rsidRDefault="008B67A4" w:rsidP="00A83DAB">
      <w:pPr>
        <w:ind w:left="912"/>
        <w:rPr>
          <w:color w:val="auto"/>
        </w:rPr>
      </w:pPr>
    </w:p>
    <w:p w14:paraId="687572CA" w14:textId="2BD9EEFD" w:rsidR="008B67A4" w:rsidRPr="00F2175E" w:rsidRDefault="008B67A4" w:rsidP="006A6EA0">
      <w:pPr>
        <w:ind w:left="0" w:firstLine="0"/>
        <w:rPr>
          <w:color w:val="auto"/>
        </w:rPr>
      </w:pPr>
      <w:r w:rsidRPr="00F2175E">
        <w:rPr>
          <w:color w:val="auto"/>
        </w:rPr>
        <w:t>In exceptional circumstances, the eligibility crit</w:t>
      </w:r>
      <w:r w:rsidR="007B7FBD" w:rsidRPr="00F2175E">
        <w:rPr>
          <w:color w:val="auto"/>
        </w:rPr>
        <w:t>eria with regard to ‘live over 3</w:t>
      </w:r>
      <w:r w:rsidRPr="00F2175E">
        <w:rPr>
          <w:color w:val="auto"/>
        </w:rPr>
        <w:t xml:space="preserve"> miles from their nearest and/or appropriate school/</w:t>
      </w:r>
      <w:proofErr w:type="spellStart"/>
      <w:r w:rsidRPr="00F2175E">
        <w:rPr>
          <w:color w:val="auto"/>
        </w:rPr>
        <w:t>college’</w:t>
      </w:r>
      <w:proofErr w:type="spellEnd"/>
      <w:r w:rsidRPr="00F2175E">
        <w:rPr>
          <w:color w:val="auto"/>
        </w:rPr>
        <w:t xml:space="preserve"> may be dis-applied for a young person with significant disability and/or mobility </w:t>
      </w:r>
      <w:proofErr w:type="gramStart"/>
      <w:r w:rsidRPr="00F2175E">
        <w:rPr>
          <w:color w:val="auto"/>
        </w:rPr>
        <w:t>need</w:t>
      </w:r>
      <w:proofErr w:type="gramEnd"/>
      <w:r w:rsidRPr="00F2175E">
        <w:rPr>
          <w:color w:val="auto"/>
        </w:rPr>
        <w:t xml:space="preserve"> and the contribution would be reduced by 50%.  </w:t>
      </w:r>
    </w:p>
    <w:p w14:paraId="1DF13E30" w14:textId="38CAD12B" w:rsidR="008B67A4" w:rsidRPr="00F2175E" w:rsidRDefault="008B67A4" w:rsidP="00B4074A">
      <w:pPr>
        <w:spacing w:after="0" w:line="259" w:lineRule="auto"/>
        <w:ind w:left="0" w:firstLine="0"/>
        <w:rPr>
          <w:color w:val="auto"/>
        </w:rPr>
      </w:pPr>
    </w:p>
    <w:p w14:paraId="29DCF52B" w14:textId="7C002E49" w:rsidR="006A6EA0" w:rsidRPr="00F2175E" w:rsidRDefault="006A6EA0" w:rsidP="00D90974">
      <w:pPr>
        <w:spacing w:after="0" w:line="259" w:lineRule="auto"/>
        <w:ind w:left="0" w:firstLine="0"/>
        <w:rPr>
          <w:color w:val="auto"/>
        </w:rPr>
      </w:pPr>
    </w:p>
    <w:p w14:paraId="1CB6487E" w14:textId="77777777" w:rsidR="006A6EA0" w:rsidRPr="00F2175E" w:rsidRDefault="006A6EA0" w:rsidP="008A341F">
      <w:pPr>
        <w:pStyle w:val="Heading1"/>
        <w:rPr>
          <w:color w:val="auto"/>
        </w:rPr>
      </w:pPr>
      <w:bookmarkStart w:id="12" w:name="_Toc96087863"/>
      <w:r w:rsidRPr="00F2175E">
        <w:rPr>
          <w:color w:val="auto"/>
        </w:rPr>
        <w:t>Post 16 Reduced Rates for the Surplus Seat Travel Scheme</w:t>
      </w:r>
      <w:bookmarkEnd w:id="12"/>
      <w:r w:rsidRPr="00F2175E">
        <w:rPr>
          <w:color w:val="auto"/>
        </w:rPr>
        <w:t xml:space="preserve"> </w:t>
      </w:r>
    </w:p>
    <w:p w14:paraId="1807C365" w14:textId="77777777" w:rsidR="006A6EA0" w:rsidRPr="00F2175E" w:rsidRDefault="006A6EA0" w:rsidP="006A6EA0">
      <w:pPr>
        <w:spacing w:after="0" w:line="259" w:lineRule="auto"/>
        <w:ind w:left="350" w:firstLine="0"/>
        <w:rPr>
          <w:color w:val="auto"/>
        </w:rPr>
      </w:pPr>
      <w:r w:rsidRPr="00F2175E">
        <w:rPr>
          <w:b/>
          <w:color w:val="auto"/>
          <w:sz w:val="23"/>
        </w:rPr>
        <w:t xml:space="preserve"> </w:t>
      </w:r>
    </w:p>
    <w:p w14:paraId="78D2C11B" w14:textId="1C0DF96C" w:rsidR="0043432C" w:rsidRPr="00F2175E" w:rsidRDefault="00C868E6" w:rsidP="006A6EA0">
      <w:pPr>
        <w:ind w:left="0" w:firstLine="0"/>
        <w:rPr>
          <w:color w:val="auto"/>
        </w:rPr>
      </w:pPr>
      <w:r w:rsidRPr="00F2175E">
        <w:rPr>
          <w:color w:val="auto"/>
        </w:rPr>
        <w:t>Dorset Council</w:t>
      </w:r>
      <w:r w:rsidR="006A6EA0" w:rsidRPr="00F2175E">
        <w:rPr>
          <w:color w:val="auto"/>
        </w:rPr>
        <w:t xml:space="preserve"> is committed to supporting families in accessing Post 16 education and has in addition set up the Local Authority 16+ Assistance Scheme whereby a Post 16 student can qualify for a 50% reduction in the </w:t>
      </w:r>
      <w:r w:rsidR="0080020C" w:rsidRPr="00F2175E">
        <w:rPr>
          <w:color w:val="auto"/>
        </w:rPr>
        <w:t xml:space="preserve">cost of their travel pass </w:t>
      </w:r>
      <w:r w:rsidR="003312C0">
        <w:rPr>
          <w:color w:val="auto"/>
        </w:rPr>
        <w:t>(</w:t>
      </w:r>
      <w:r w:rsidR="00D958FE" w:rsidRPr="00F2175E">
        <w:rPr>
          <w:color w:val="auto"/>
        </w:rPr>
        <w:t xml:space="preserve">those passes provided by the OSOO Contractors) </w:t>
      </w:r>
      <w:r w:rsidR="0080020C" w:rsidRPr="00F2175E">
        <w:rPr>
          <w:color w:val="auto"/>
        </w:rPr>
        <w:t>or</w:t>
      </w:r>
      <w:r w:rsidR="005346E2" w:rsidRPr="00F2175E">
        <w:rPr>
          <w:color w:val="auto"/>
        </w:rPr>
        <w:t xml:space="preserve"> a 50% reduction in </w:t>
      </w:r>
      <w:r w:rsidR="006176BA" w:rsidRPr="00F2175E">
        <w:rPr>
          <w:color w:val="auto"/>
        </w:rPr>
        <w:t>the £</w:t>
      </w:r>
      <w:r w:rsidR="00B76CF9" w:rsidRPr="00F2175E">
        <w:rPr>
          <w:color w:val="auto"/>
        </w:rPr>
        <w:t>8</w:t>
      </w:r>
      <w:r w:rsidR="009E7781">
        <w:rPr>
          <w:color w:val="auto"/>
        </w:rPr>
        <w:t>60</w:t>
      </w:r>
      <w:r w:rsidR="0080020C" w:rsidRPr="00F2175E">
        <w:rPr>
          <w:color w:val="auto"/>
        </w:rPr>
        <w:t xml:space="preserve"> contribution towards transport provided by Dorset Council.</w:t>
      </w:r>
      <w:r w:rsidR="006A6EA0" w:rsidRPr="00F2175E">
        <w:rPr>
          <w:color w:val="auto"/>
        </w:rPr>
        <w:t xml:space="preserve"> </w:t>
      </w:r>
    </w:p>
    <w:p w14:paraId="6B090056" w14:textId="77777777" w:rsidR="0043432C" w:rsidRPr="00F2175E" w:rsidRDefault="0043432C" w:rsidP="006A6EA0">
      <w:pPr>
        <w:ind w:left="0" w:firstLine="0"/>
        <w:rPr>
          <w:color w:val="auto"/>
        </w:rPr>
      </w:pPr>
    </w:p>
    <w:p w14:paraId="645F9E8D" w14:textId="48471BF9" w:rsidR="006A6EA0" w:rsidRPr="00F2175E" w:rsidRDefault="0043432C" w:rsidP="006A6EA0">
      <w:pPr>
        <w:ind w:left="0" w:firstLine="0"/>
        <w:rPr>
          <w:color w:val="auto"/>
        </w:rPr>
      </w:pPr>
      <w:r w:rsidRPr="00F2175E">
        <w:rPr>
          <w:color w:val="auto"/>
        </w:rPr>
        <w:t>50% reduction in not available on public transport routes or rail.</w:t>
      </w:r>
    </w:p>
    <w:p w14:paraId="43526C14" w14:textId="77777777" w:rsidR="006A6EA0" w:rsidRPr="00F2175E" w:rsidRDefault="006A6EA0" w:rsidP="006A6EA0">
      <w:pPr>
        <w:spacing w:after="0" w:line="259" w:lineRule="auto"/>
        <w:ind w:left="350" w:firstLine="0"/>
        <w:rPr>
          <w:color w:val="auto"/>
        </w:rPr>
      </w:pPr>
      <w:r w:rsidRPr="00F2175E">
        <w:rPr>
          <w:color w:val="auto"/>
        </w:rPr>
        <w:t xml:space="preserve"> </w:t>
      </w:r>
    </w:p>
    <w:p w14:paraId="4C090179" w14:textId="77777777" w:rsidR="006A6EA0" w:rsidRPr="00F2175E" w:rsidRDefault="006A6EA0" w:rsidP="006A6EA0">
      <w:pPr>
        <w:ind w:left="0" w:firstLine="0"/>
        <w:rPr>
          <w:color w:val="auto"/>
        </w:rPr>
      </w:pPr>
      <w:proofErr w:type="gramStart"/>
      <w:r w:rsidRPr="00F2175E">
        <w:rPr>
          <w:color w:val="auto"/>
        </w:rPr>
        <w:t>In order to</w:t>
      </w:r>
      <w:proofErr w:type="gramEnd"/>
      <w:r w:rsidRPr="00F2175E">
        <w:rPr>
          <w:color w:val="auto"/>
        </w:rPr>
        <w:t xml:space="preserve"> qualify for assistance under the Local Authority 16+ assistance scheme </w:t>
      </w:r>
      <w:r w:rsidRPr="00F2175E">
        <w:rPr>
          <w:b/>
          <w:color w:val="auto"/>
        </w:rPr>
        <w:t>all students</w:t>
      </w:r>
      <w:r w:rsidRPr="00F2175E">
        <w:rPr>
          <w:color w:val="auto"/>
        </w:rPr>
        <w:t xml:space="preserve"> must meet </w:t>
      </w:r>
      <w:r w:rsidRPr="00F2175E">
        <w:rPr>
          <w:b/>
          <w:color w:val="auto"/>
        </w:rPr>
        <w:t>each of</w:t>
      </w:r>
      <w:r w:rsidRPr="00F2175E">
        <w:rPr>
          <w:color w:val="auto"/>
        </w:rPr>
        <w:t xml:space="preserve"> the following criteria: </w:t>
      </w:r>
    </w:p>
    <w:p w14:paraId="108A605E" w14:textId="77777777" w:rsidR="006A6EA0" w:rsidRPr="00F2175E" w:rsidRDefault="006A6EA0" w:rsidP="006A6EA0">
      <w:pPr>
        <w:spacing w:after="9" w:line="259" w:lineRule="auto"/>
        <w:ind w:left="902" w:firstLine="0"/>
        <w:rPr>
          <w:color w:val="auto"/>
        </w:rPr>
      </w:pPr>
      <w:r w:rsidRPr="00F2175E">
        <w:rPr>
          <w:color w:val="auto"/>
        </w:rPr>
        <w:t xml:space="preserve"> </w:t>
      </w:r>
    </w:p>
    <w:p w14:paraId="279FAEB9" w14:textId="0A0C85CC" w:rsidR="006A6EA0" w:rsidRPr="00F2175E" w:rsidRDefault="006A6EA0" w:rsidP="006A6EA0">
      <w:pPr>
        <w:pStyle w:val="ListParagraph"/>
        <w:numPr>
          <w:ilvl w:val="0"/>
          <w:numId w:val="20"/>
        </w:numPr>
        <w:rPr>
          <w:color w:val="auto"/>
        </w:rPr>
      </w:pPr>
      <w:r w:rsidRPr="00F2175E">
        <w:rPr>
          <w:color w:val="auto"/>
        </w:rPr>
        <w:t xml:space="preserve">Be resident in the Dorset Council </w:t>
      </w:r>
      <w:proofErr w:type="gramStart"/>
      <w:r w:rsidRPr="00F2175E">
        <w:rPr>
          <w:color w:val="auto"/>
        </w:rPr>
        <w:t>area</w:t>
      </w:r>
      <w:proofErr w:type="gramEnd"/>
      <w:r w:rsidRPr="00F2175E">
        <w:rPr>
          <w:color w:val="auto"/>
        </w:rPr>
        <w:t xml:space="preserve"> </w:t>
      </w:r>
    </w:p>
    <w:p w14:paraId="33FEA801" w14:textId="77777777" w:rsidR="006A6EA0" w:rsidRPr="00F2175E" w:rsidRDefault="006A6EA0" w:rsidP="006A6EA0">
      <w:pPr>
        <w:pStyle w:val="ListParagraph"/>
        <w:numPr>
          <w:ilvl w:val="0"/>
          <w:numId w:val="20"/>
        </w:numPr>
        <w:rPr>
          <w:color w:val="auto"/>
        </w:rPr>
      </w:pPr>
      <w:r w:rsidRPr="00F2175E">
        <w:rPr>
          <w:color w:val="auto"/>
        </w:rPr>
        <w:t xml:space="preserve">Be under 19 on 31 August immediately preceding the start of the academic year or up to 25 if a Section139a/Education, Health and Care Plan highlights transport is a </w:t>
      </w:r>
      <w:proofErr w:type="gramStart"/>
      <w:r w:rsidRPr="00F2175E">
        <w:rPr>
          <w:color w:val="auto"/>
        </w:rPr>
        <w:t>necessity</w:t>
      </w:r>
      <w:proofErr w:type="gramEnd"/>
      <w:r w:rsidRPr="00F2175E">
        <w:rPr>
          <w:color w:val="auto"/>
        </w:rPr>
        <w:t xml:space="preserve">  </w:t>
      </w:r>
    </w:p>
    <w:p w14:paraId="4B7FFC10" w14:textId="12B05FCA" w:rsidR="006A6EA0" w:rsidRPr="00F2175E" w:rsidRDefault="007B7FBD" w:rsidP="006A6EA0">
      <w:pPr>
        <w:pStyle w:val="ListParagraph"/>
        <w:numPr>
          <w:ilvl w:val="0"/>
          <w:numId w:val="20"/>
        </w:numPr>
        <w:rPr>
          <w:color w:val="auto"/>
        </w:rPr>
      </w:pPr>
      <w:r w:rsidRPr="00F2175E">
        <w:rPr>
          <w:color w:val="auto"/>
        </w:rPr>
        <w:t>Live over 3</w:t>
      </w:r>
      <w:r w:rsidR="006A6EA0" w:rsidRPr="00F2175E">
        <w:rPr>
          <w:color w:val="auto"/>
        </w:rPr>
        <w:t xml:space="preserve"> miles from their nearest and/or appropriate school/college  </w:t>
      </w:r>
    </w:p>
    <w:p w14:paraId="07F5D984" w14:textId="77777777" w:rsidR="006A6EA0" w:rsidRPr="00F2175E" w:rsidRDefault="006A6EA0" w:rsidP="006A6EA0">
      <w:pPr>
        <w:pStyle w:val="ListParagraph"/>
        <w:numPr>
          <w:ilvl w:val="0"/>
          <w:numId w:val="20"/>
        </w:numPr>
        <w:rPr>
          <w:color w:val="auto"/>
        </w:rPr>
      </w:pPr>
      <w:r w:rsidRPr="00F2175E">
        <w:rPr>
          <w:color w:val="auto"/>
        </w:rPr>
        <w:t xml:space="preserve">Be in full time education (16 hours or more over 3+ days per week)  </w:t>
      </w:r>
    </w:p>
    <w:p w14:paraId="7DA65F69" w14:textId="04477853" w:rsidR="006A6EA0" w:rsidRPr="00F2175E" w:rsidRDefault="006A6EA0" w:rsidP="006A6EA0">
      <w:pPr>
        <w:pStyle w:val="ListParagraph"/>
        <w:ind w:firstLine="0"/>
        <w:rPr>
          <w:color w:val="auto"/>
        </w:rPr>
      </w:pPr>
      <w:r w:rsidRPr="00F2175E">
        <w:rPr>
          <w:b/>
          <w:color w:val="auto"/>
        </w:rPr>
        <w:t xml:space="preserve">AND </w:t>
      </w:r>
    </w:p>
    <w:p w14:paraId="72A743C4" w14:textId="11121304" w:rsidR="006A6EA0" w:rsidRPr="00F2175E" w:rsidRDefault="006A6EA0" w:rsidP="006A6EA0">
      <w:pPr>
        <w:pStyle w:val="ListParagraph"/>
        <w:numPr>
          <w:ilvl w:val="0"/>
          <w:numId w:val="20"/>
        </w:numPr>
        <w:rPr>
          <w:color w:val="auto"/>
        </w:rPr>
      </w:pPr>
      <w:r w:rsidRPr="00F2175E">
        <w:rPr>
          <w:color w:val="auto"/>
        </w:rPr>
        <w:t>Families are in receipt of Maximum Working Tax Credit</w:t>
      </w:r>
      <w:r w:rsidR="00DE758D" w:rsidRPr="00F2175E">
        <w:rPr>
          <w:color w:val="auto"/>
        </w:rPr>
        <w:t>/ Universal Credit</w:t>
      </w:r>
      <w:r w:rsidRPr="00F2175E">
        <w:rPr>
          <w:color w:val="auto"/>
        </w:rPr>
        <w:t xml:space="preserve">, or the student is entitled to Free School Meals </w:t>
      </w:r>
    </w:p>
    <w:p w14:paraId="15DFA387" w14:textId="120B08B6" w:rsidR="006A6EA0" w:rsidRPr="00F2175E" w:rsidRDefault="006A6EA0" w:rsidP="006A6EA0">
      <w:pPr>
        <w:pStyle w:val="ListParagraph"/>
        <w:ind w:firstLine="0"/>
        <w:rPr>
          <w:color w:val="auto"/>
        </w:rPr>
      </w:pPr>
      <w:r w:rsidRPr="00F2175E">
        <w:rPr>
          <w:b/>
          <w:color w:val="auto"/>
        </w:rPr>
        <w:t>OR</w:t>
      </w:r>
      <w:r w:rsidRPr="00F2175E">
        <w:rPr>
          <w:color w:val="auto"/>
        </w:rPr>
        <w:t xml:space="preserve"> </w:t>
      </w:r>
    </w:p>
    <w:p w14:paraId="3F91261E" w14:textId="77777777" w:rsidR="006A6EA0" w:rsidRPr="00F2175E" w:rsidRDefault="006A6EA0" w:rsidP="006A6EA0">
      <w:pPr>
        <w:pStyle w:val="ListParagraph"/>
        <w:numPr>
          <w:ilvl w:val="0"/>
          <w:numId w:val="20"/>
        </w:numPr>
        <w:spacing w:after="1" w:line="240" w:lineRule="auto"/>
        <w:rPr>
          <w:color w:val="auto"/>
        </w:rPr>
      </w:pPr>
      <w:r w:rsidRPr="00F2175E">
        <w:rPr>
          <w:color w:val="auto"/>
        </w:rPr>
        <w:t xml:space="preserve">The student had a compelling medical circumstance prior to post 16 which attracted transport support and a case is made for it to continue (applies to nearest </w:t>
      </w:r>
      <w:r w:rsidRPr="00F2175E">
        <w:rPr>
          <w:color w:val="auto"/>
        </w:rPr>
        <w:lastRenderedPageBreak/>
        <w:t xml:space="preserve">school/college only and supporting evidence from the appropriate Medical Officer will always be required) </w:t>
      </w:r>
    </w:p>
    <w:p w14:paraId="3E702FF4" w14:textId="77777777" w:rsidR="006A6EA0" w:rsidRPr="00F2175E" w:rsidRDefault="006A6EA0" w:rsidP="006A6EA0">
      <w:pPr>
        <w:pStyle w:val="ListParagraph"/>
        <w:ind w:firstLine="0"/>
        <w:rPr>
          <w:color w:val="auto"/>
        </w:rPr>
      </w:pPr>
      <w:r w:rsidRPr="00F2175E">
        <w:rPr>
          <w:b/>
          <w:color w:val="auto"/>
        </w:rPr>
        <w:t xml:space="preserve">OR </w:t>
      </w:r>
    </w:p>
    <w:p w14:paraId="70EC826C" w14:textId="77777777" w:rsidR="006A6EA0" w:rsidRPr="00F2175E" w:rsidRDefault="006A6EA0" w:rsidP="006A6EA0">
      <w:pPr>
        <w:pStyle w:val="ListParagraph"/>
        <w:numPr>
          <w:ilvl w:val="0"/>
          <w:numId w:val="20"/>
        </w:numPr>
        <w:spacing w:after="1" w:line="240" w:lineRule="auto"/>
        <w:rPr>
          <w:color w:val="auto"/>
        </w:rPr>
      </w:pPr>
      <w:r w:rsidRPr="00F2175E">
        <w:rPr>
          <w:color w:val="auto"/>
        </w:rPr>
        <w:t xml:space="preserve">The student has a compelling medical circumstance that arises during post 16 education (applies to nearest school/college only and supporting evidence from the appropriate Medical Officer will always be required). </w:t>
      </w:r>
    </w:p>
    <w:p w14:paraId="3C5460D2" w14:textId="77777777" w:rsidR="006A6EA0" w:rsidRPr="00F2175E" w:rsidRDefault="006A6EA0" w:rsidP="006A6EA0">
      <w:pPr>
        <w:spacing w:after="0" w:line="259" w:lineRule="auto"/>
        <w:ind w:left="1051" w:firstLine="0"/>
        <w:rPr>
          <w:color w:val="auto"/>
        </w:rPr>
      </w:pPr>
      <w:r w:rsidRPr="00F2175E">
        <w:rPr>
          <w:color w:val="auto"/>
        </w:rPr>
        <w:t xml:space="preserve"> </w:t>
      </w:r>
    </w:p>
    <w:p w14:paraId="0C132E3C" w14:textId="77777777" w:rsidR="006A6EA0" w:rsidRPr="00F2175E" w:rsidRDefault="006A6EA0" w:rsidP="006A6EA0">
      <w:pPr>
        <w:ind w:left="0" w:firstLine="0"/>
        <w:rPr>
          <w:color w:val="auto"/>
        </w:rPr>
      </w:pPr>
      <w:r w:rsidRPr="00F2175E">
        <w:rPr>
          <w:color w:val="auto"/>
        </w:rPr>
        <w:t>Supplementary information</w:t>
      </w:r>
      <w:r w:rsidRPr="00F2175E">
        <w:rPr>
          <w:b/>
          <w:color w:val="auto"/>
        </w:rPr>
        <w:t xml:space="preserve">: </w:t>
      </w:r>
    </w:p>
    <w:p w14:paraId="56E17462" w14:textId="77777777" w:rsidR="006A6EA0" w:rsidRPr="00F2175E" w:rsidRDefault="006A6EA0" w:rsidP="006A6EA0">
      <w:pPr>
        <w:spacing w:after="0" w:line="259" w:lineRule="auto"/>
        <w:ind w:left="350" w:firstLine="0"/>
        <w:rPr>
          <w:color w:val="auto"/>
        </w:rPr>
      </w:pPr>
      <w:r w:rsidRPr="00F2175E">
        <w:rPr>
          <w:b/>
          <w:color w:val="auto"/>
        </w:rPr>
        <w:t xml:space="preserve">  </w:t>
      </w:r>
    </w:p>
    <w:p w14:paraId="223AC379" w14:textId="77777777" w:rsidR="006A6EA0" w:rsidRPr="00F2175E" w:rsidRDefault="006A6EA0" w:rsidP="006A6EA0">
      <w:pPr>
        <w:pStyle w:val="ListParagraph"/>
        <w:numPr>
          <w:ilvl w:val="0"/>
          <w:numId w:val="20"/>
        </w:numPr>
        <w:spacing w:after="29" w:line="240" w:lineRule="auto"/>
        <w:rPr>
          <w:color w:val="auto"/>
        </w:rPr>
      </w:pPr>
      <w:r w:rsidRPr="00F2175E">
        <w:rPr>
          <w:color w:val="auto"/>
        </w:rPr>
        <w:t xml:space="preserve">Assisted transport is only available for one inward and one outward journey to/from school/college at the beginning and end of the school/college day. This may not be according to the start and finish of the timetable day.  </w:t>
      </w:r>
    </w:p>
    <w:p w14:paraId="4369B3B3" w14:textId="77777777" w:rsidR="006A6EA0" w:rsidRPr="00F2175E" w:rsidRDefault="006A6EA0" w:rsidP="006A6EA0">
      <w:pPr>
        <w:pStyle w:val="ListParagraph"/>
        <w:numPr>
          <w:ilvl w:val="0"/>
          <w:numId w:val="20"/>
        </w:numPr>
        <w:spacing w:after="29" w:line="240" w:lineRule="auto"/>
        <w:rPr>
          <w:color w:val="auto"/>
        </w:rPr>
      </w:pPr>
      <w:r w:rsidRPr="00F2175E">
        <w:rPr>
          <w:color w:val="auto"/>
        </w:rPr>
        <w:t xml:space="preserve">Assisted transport will only be provided between the same pick up/drop off points each day. If other destinations are </w:t>
      </w:r>
      <w:proofErr w:type="gramStart"/>
      <w:r w:rsidRPr="00F2175E">
        <w:rPr>
          <w:color w:val="auto"/>
        </w:rPr>
        <w:t>required</w:t>
      </w:r>
      <w:proofErr w:type="gramEnd"/>
      <w:r w:rsidRPr="00F2175E">
        <w:rPr>
          <w:color w:val="auto"/>
        </w:rPr>
        <w:t xml:space="preserve"> this will be parent/carer preference which they will have to organise and pay for. </w:t>
      </w:r>
    </w:p>
    <w:p w14:paraId="491FC374" w14:textId="77777777" w:rsidR="006A6EA0" w:rsidRPr="00F2175E" w:rsidRDefault="006A6EA0" w:rsidP="006A6EA0">
      <w:pPr>
        <w:pStyle w:val="ListParagraph"/>
        <w:numPr>
          <w:ilvl w:val="0"/>
          <w:numId w:val="20"/>
        </w:numPr>
        <w:rPr>
          <w:color w:val="auto"/>
        </w:rPr>
      </w:pPr>
      <w:r w:rsidRPr="00F2175E">
        <w:rPr>
          <w:color w:val="auto"/>
        </w:rPr>
        <w:t xml:space="preserve">Transport is not provided for induction or taster days or work experience. </w:t>
      </w:r>
    </w:p>
    <w:p w14:paraId="6845E1A8" w14:textId="2BABF059" w:rsidR="0080020C" w:rsidRPr="00F2175E" w:rsidRDefault="006A6EA0" w:rsidP="008A341F">
      <w:pPr>
        <w:pStyle w:val="ListParagraph"/>
        <w:numPr>
          <w:ilvl w:val="0"/>
          <w:numId w:val="20"/>
        </w:numPr>
        <w:rPr>
          <w:color w:val="auto"/>
        </w:rPr>
      </w:pPr>
      <w:r w:rsidRPr="00F2175E">
        <w:rPr>
          <w:color w:val="auto"/>
        </w:rPr>
        <w:t xml:space="preserve">If students move outside of the Dorset Council area part way through their </w:t>
      </w:r>
      <w:proofErr w:type="gramStart"/>
      <w:r w:rsidRPr="00F2175E">
        <w:rPr>
          <w:color w:val="auto"/>
        </w:rPr>
        <w:t>course</w:t>
      </w:r>
      <w:proofErr w:type="gramEnd"/>
      <w:r w:rsidRPr="00F2175E">
        <w:rPr>
          <w:color w:val="auto"/>
        </w:rPr>
        <w:t xml:space="preserve"> they must apply to their new Local Authority for assistance. </w:t>
      </w:r>
    </w:p>
    <w:p w14:paraId="503CC8B5" w14:textId="46ECA08B" w:rsidR="00042BD2" w:rsidRPr="00F2175E" w:rsidRDefault="00042BD2" w:rsidP="00042BD2">
      <w:pPr>
        <w:ind w:left="0" w:firstLine="0"/>
        <w:rPr>
          <w:color w:val="auto"/>
        </w:rPr>
      </w:pPr>
    </w:p>
    <w:p w14:paraId="507EE6C0" w14:textId="777B051F" w:rsidR="00042BD2" w:rsidRDefault="00042BD2" w:rsidP="00F2175E">
      <w:pPr>
        <w:pStyle w:val="Heading1"/>
        <w:rPr>
          <w:color w:val="auto"/>
        </w:rPr>
      </w:pPr>
      <w:bookmarkStart w:id="13" w:name="_Toc96087864"/>
      <w:r w:rsidRPr="00F2175E">
        <w:rPr>
          <w:color w:val="auto"/>
        </w:rPr>
        <w:t>Regulations Affecting Surplus Seats</w:t>
      </w:r>
      <w:bookmarkEnd w:id="13"/>
      <w:r w:rsidRPr="00F2175E">
        <w:rPr>
          <w:color w:val="auto"/>
        </w:rPr>
        <w:t xml:space="preserve"> </w:t>
      </w:r>
    </w:p>
    <w:p w14:paraId="458075A4" w14:textId="77777777" w:rsidR="00F2175E" w:rsidRPr="00F2175E" w:rsidRDefault="00F2175E" w:rsidP="00F2175E"/>
    <w:p w14:paraId="2F673190" w14:textId="77777777" w:rsidR="00042BD2" w:rsidRPr="00F2175E" w:rsidRDefault="00042BD2" w:rsidP="00042BD2">
      <w:pPr>
        <w:spacing w:after="518"/>
        <w:ind w:left="0" w:right="5" w:firstLine="0"/>
        <w:rPr>
          <w:color w:val="auto"/>
        </w:rPr>
      </w:pPr>
      <w:r w:rsidRPr="00F2175E">
        <w:rPr>
          <w:color w:val="auto"/>
        </w:rPr>
        <w:t xml:space="preserve">Please note, at the time of updating this policy, it is the Government’s intention to enforce the Public Service Vehicle Accessibility Regulations (PSVAR) on all routes carrying paying passengers. In the context of school transport, this means surplus seat pass holders. </w:t>
      </w:r>
    </w:p>
    <w:p w14:paraId="24E524AD" w14:textId="74BEF380" w:rsidR="00042BD2" w:rsidRPr="00F2175E" w:rsidRDefault="00042BD2" w:rsidP="00042BD2">
      <w:pPr>
        <w:spacing w:after="518"/>
        <w:ind w:left="0" w:right="5" w:firstLine="0"/>
        <w:rPr>
          <w:color w:val="auto"/>
        </w:rPr>
      </w:pPr>
      <w:r w:rsidRPr="00F2175E">
        <w:rPr>
          <w:color w:val="auto"/>
        </w:rPr>
        <w:t xml:space="preserve">This will require that all paying passengers must travel on a vehicle that has suitable access for passengers with disabilities – </w:t>
      </w:r>
      <w:proofErr w:type="spellStart"/>
      <w:proofErr w:type="gramStart"/>
      <w:r w:rsidRPr="00F2175E">
        <w:rPr>
          <w:color w:val="auto"/>
        </w:rPr>
        <w:t>eg</w:t>
      </w:r>
      <w:proofErr w:type="spellEnd"/>
      <w:proofErr w:type="gramEnd"/>
      <w:r w:rsidRPr="00F2175E">
        <w:rPr>
          <w:color w:val="auto"/>
        </w:rPr>
        <w:t xml:space="preserve"> low floors or wheelchair lifts. As many vehicles used on school routes, such as older coaches, do not comply with these regulations, this will mean that they cannot be used to carry paying surplus seat pass holders. This will apply to all local authorities in England, not just Dorset Council.</w:t>
      </w:r>
    </w:p>
    <w:p w14:paraId="05BCBFA4" w14:textId="3AD9E7CD" w:rsidR="00042BD2" w:rsidRPr="00F2175E" w:rsidRDefault="00042BD2" w:rsidP="00042BD2">
      <w:pPr>
        <w:spacing w:after="518"/>
        <w:ind w:left="0" w:right="5" w:firstLine="0"/>
        <w:rPr>
          <w:color w:val="auto"/>
        </w:rPr>
      </w:pPr>
      <w:r w:rsidRPr="00F2175E">
        <w:rPr>
          <w:color w:val="auto"/>
        </w:rPr>
        <w:t xml:space="preserve">However, it will </w:t>
      </w:r>
      <w:r w:rsidRPr="00F2175E">
        <w:rPr>
          <w:color w:val="auto"/>
          <w:u w:val="single"/>
        </w:rPr>
        <w:t>not</w:t>
      </w:r>
      <w:r w:rsidRPr="00F2175E">
        <w:rPr>
          <w:color w:val="auto"/>
        </w:rPr>
        <w:t xml:space="preserve"> affect those pupils who are currently eligible for free school transport or surplus seat holders travelling on low-floor public service buses, PSVAR-compliant </w:t>
      </w:r>
      <w:proofErr w:type="gramStart"/>
      <w:r w:rsidRPr="00F2175E">
        <w:rPr>
          <w:color w:val="auto"/>
        </w:rPr>
        <w:t>coaches</w:t>
      </w:r>
      <w:proofErr w:type="gramEnd"/>
      <w:r w:rsidRPr="00F2175E">
        <w:rPr>
          <w:color w:val="auto"/>
        </w:rPr>
        <w:t xml:space="preserve"> or smaller vehicles such as minibuses and taxis. </w:t>
      </w:r>
    </w:p>
    <w:p w14:paraId="549E66C2" w14:textId="4A3B3E7D" w:rsidR="00A51C0C" w:rsidRPr="00F2175E" w:rsidRDefault="00A51C0C" w:rsidP="00042BD2">
      <w:pPr>
        <w:spacing w:after="518"/>
        <w:ind w:left="0" w:right="5" w:firstLine="0"/>
        <w:rPr>
          <w:color w:val="auto"/>
        </w:rPr>
      </w:pPr>
      <w:r w:rsidRPr="00F2175E">
        <w:rPr>
          <w:color w:val="auto"/>
        </w:rPr>
        <w:t>This is likely to have some impact on school transport operators during the 202</w:t>
      </w:r>
      <w:r w:rsidR="009E7781">
        <w:rPr>
          <w:color w:val="auto"/>
        </w:rPr>
        <w:t>3</w:t>
      </w:r>
      <w:r w:rsidRPr="00F2175E">
        <w:rPr>
          <w:color w:val="auto"/>
        </w:rPr>
        <w:t>/2</w:t>
      </w:r>
      <w:r w:rsidR="009E7781">
        <w:rPr>
          <w:color w:val="auto"/>
        </w:rPr>
        <w:t>4</w:t>
      </w:r>
      <w:r w:rsidRPr="00F2175E">
        <w:rPr>
          <w:color w:val="auto"/>
        </w:rPr>
        <w:t xml:space="preserve"> academic year and could potentially limit the future availability of surplus seats as a result. It is unclear at the time of writing this policy what the scale and timing of this impact will be.</w:t>
      </w:r>
    </w:p>
    <w:p w14:paraId="7ED7D7B3" w14:textId="77777777" w:rsidR="00042BD2" w:rsidRPr="00F2175E" w:rsidRDefault="00042BD2" w:rsidP="00F2175E">
      <w:pPr>
        <w:ind w:left="0" w:firstLine="0"/>
        <w:rPr>
          <w:color w:val="auto"/>
        </w:rPr>
      </w:pPr>
    </w:p>
    <w:p w14:paraId="5BEEE86F" w14:textId="77777777" w:rsidR="0080020C" w:rsidRPr="00F2175E" w:rsidRDefault="0080020C">
      <w:pPr>
        <w:spacing w:after="0" w:line="259" w:lineRule="auto"/>
        <w:ind w:left="350" w:firstLine="0"/>
        <w:rPr>
          <w:b/>
          <w:color w:val="auto"/>
        </w:rPr>
      </w:pPr>
    </w:p>
    <w:p w14:paraId="52A13E4D" w14:textId="411F0AF5" w:rsidR="008A341F" w:rsidRPr="00F2175E" w:rsidRDefault="008A341F" w:rsidP="008A341F">
      <w:pPr>
        <w:pStyle w:val="Heading1"/>
        <w:rPr>
          <w:color w:val="auto"/>
        </w:rPr>
      </w:pPr>
      <w:bookmarkStart w:id="14" w:name="_Toc96087865"/>
      <w:r w:rsidRPr="00F2175E">
        <w:rPr>
          <w:color w:val="auto"/>
        </w:rPr>
        <w:lastRenderedPageBreak/>
        <w:t>Post 19 Transport</w:t>
      </w:r>
      <w:bookmarkEnd w:id="14"/>
    </w:p>
    <w:p w14:paraId="0EDFF74D" w14:textId="77777777" w:rsidR="008A341F" w:rsidRPr="00F2175E" w:rsidRDefault="008A341F" w:rsidP="008A341F">
      <w:pPr>
        <w:rPr>
          <w:color w:val="auto"/>
        </w:rPr>
      </w:pPr>
    </w:p>
    <w:p w14:paraId="308941F3" w14:textId="23327FBC" w:rsidR="00280269" w:rsidRPr="00F2175E" w:rsidRDefault="00280269" w:rsidP="00280269">
      <w:pPr>
        <w:spacing w:after="0"/>
        <w:ind w:left="0" w:right="3" w:firstLine="0"/>
        <w:rPr>
          <w:color w:val="auto"/>
          <w:sz w:val="22"/>
        </w:rPr>
      </w:pPr>
      <w:r w:rsidRPr="00F2175E">
        <w:rPr>
          <w:color w:val="auto"/>
          <w:sz w:val="22"/>
        </w:rPr>
        <w:t>Under Section 508F Education Act 1996 where a Local Authority considers it necessary for a young person between 19-25 to have travel assistance (Section 139a/Education, Health and Car</w:t>
      </w:r>
      <w:r w:rsidR="00A71848" w:rsidRPr="00F2175E">
        <w:rPr>
          <w:color w:val="auto"/>
          <w:sz w:val="22"/>
        </w:rPr>
        <w:t>e</w:t>
      </w:r>
      <w:r w:rsidRPr="00F2175E">
        <w:rPr>
          <w:color w:val="auto"/>
          <w:sz w:val="22"/>
        </w:rPr>
        <w:t xml:space="preserve"> Plans so highlights) </w:t>
      </w:r>
      <w:proofErr w:type="gramStart"/>
      <w:r w:rsidRPr="00F2175E">
        <w:rPr>
          <w:color w:val="auto"/>
          <w:sz w:val="22"/>
        </w:rPr>
        <w:t>in order to</w:t>
      </w:r>
      <w:proofErr w:type="gramEnd"/>
      <w:r w:rsidRPr="00F2175E">
        <w:rPr>
          <w:color w:val="auto"/>
          <w:sz w:val="22"/>
        </w:rPr>
        <w:t xml:space="preserve"> access an education institution or training, then the LA is required to provide free travel assistance.</w:t>
      </w:r>
    </w:p>
    <w:p w14:paraId="5EF42581" w14:textId="77777777" w:rsidR="008A341F" w:rsidRPr="00F2175E" w:rsidRDefault="008A341F" w:rsidP="008A341F">
      <w:pPr>
        <w:rPr>
          <w:color w:val="auto"/>
        </w:rPr>
      </w:pPr>
    </w:p>
    <w:p w14:paraId="35A335BA" w14:textId="77777777" w:rsidR="008A341F" w:rsidRPr="00F2175E" w:rsidRDefault="008A341F" w:rsidP="00280269">
      <w:pPr>
        <w:ind w:left="0" w:firstLine="0"/>
        <w:rPr>
          <w:color w:val="auto"/>
        </w:rPr>
      </w:pPr>
    </w:p>
    <w:p w14:paraId="7757D492" w14:textId="7F82D49B" w:rsidR="0080020C" w:rsidRPr="00F2175E" w:rsidRDefault="0080020C" w:rsidP="008A341F">
      <w:pPr>
        <w:pStyle w:val="Heading1"/>
        <w:rPr>
          <w:color w:val="auto"/>
        </w:rPr>
      </w:pPr>
      <w:bookmarkStart w:id="15" w:name="_Toc96087866"/>
      <w:r w:rsidRPr="00F2175E">
        <w:rPr>
          <w:color w:val="auto"/>
        </w:rPr>
        <w:t>General Terms and Conditions</w:t>
      </w:r>
      <w:bookmarkEnd w:id="15"/>
    </w:p>
    <w:p w14:paraId="44070977" w14:textId="77777777" w:rsidR="008B67A4" w:rsidRPr="00F2175E" w:rsidRDefault="008B67A4">
      <w:pPr>
        <w:spacing w:after="0" w:line="259" w:lineRule="auto"/>
        <w:ind w:left="350" w:firstLine="0"/>
        <w:rPr>
          <w:color w:val="auto"/>
        </w:rPr>
      </w:pPr>
      <w:r w:rsidRPr="00F2175E">
        <w:rPr>
          <w:color w:val="auto"/>
        </w:rPr>
        <w:t xml:space="preserve"> </w:t>
      </w:r>
    </w:p>
    <w:p w14:paraId="5D02F2A5" w14:textId="658233BF" w:rsidR="008B67A4" w:rsidRPr="00F2175E" w:rsidRDefault="008B67A4" w:rsidP="008A341F">
      <w:pPr>
        <w:pStyle w:val="Heading2"/>
      </w:pPr>
      <w:bookmarkStart w:id="16" w:name="_Toc96087867"/>
      <w:r w:rsidRPr="00F2175E">
        <w:t xml:space="preserve">When can a travel pass (public transport) or </w:t>
      </w:r>
      <w:r w:rsidR="0080020C" w:rsidRPr="00F2175E">
        <w:t xml:space="preserve">OSOO Seat </w:t>
      </w:r>
      <w:r w:rsidRPr="00F2175E">
        <w:t>be used?</w:t>
      </w:r>
      <w:bookmarkEnd w:id="16"/>
      <w:r w:rsidRPr="00F2175E">
        <w:t xml:space="preserve"> </w:t>
      </w:r>
    </w:p>
    <w:p w14:paraId="55238AAB" w14:textId="77777777" w:rsidR="008B67A4" w:rsidRPr="00F2175E" w:rsidRDefault="008B67A4">
      <w:pPr>
        <w:spacing w:after="0" w:line="259" w:lineRule="auto"/>
        <w:ind w:left="758" w:firstLine="0"/>
        <w:rPr>
          <w:color w:val="auto"/>
        </w:rPr>
      </w:pPr>
      <w:r w:rsidRPr="00F2175E">
        <w:rPr>
          <w:b/>
          <w:color w:val="auto"/>
        </w:rPr>
        <w:t xml:space="preserve"> </w:t>
      </w:r>
    </w:p>
    <w:p w14:paraId="4F8B9D15" w14:textId="77777777" w:rsidR="008B67A4" w:rsidRPr="00F2175E" w:rsidRDefault="008B67A4" w:rsidP="006A6EA0">
      <w:pPr>
        <w:pStyle w:val="ListParagraph"/>
        <w:numPr>
          <w:ilvl w:val="0"/>
          <w:numId w:val="21"/>
        </w:numPr>
        <w:spacing w:after="29" w:line="240" w:lineRule="auto"/>
        <w:rPr>
          <w:color w:val="auto"/>
        </w:rPr>
      </w:pPr>
      <w:r w:rsidRPr="00F2175E">
        <w:rPr>
          <w:color w:val="auto"/>
        </w:rPr>
        <w:t xml:space="preserve">If travelling on coaches or other contract transport arrangements, which do not involve season tickets, there will be no choice over the outward or return journey details.  </w:t>
      </w:r>
    </w:p>
    <w:p w14:paraId="3A161C1A" w14:textId="77777777" w:rsidR="008B67A4" w:rsidRPr="00F2175E" w:rsidRDefault="008B67A4" w:rsidP="006A6EA0">
      <w:pPr>
        <w:pStyle w:val="ListParagraph"/>
        <w:numPr>
          <w:ilvl w:val="0"/>
          <w:numId w:val="21"/>
        </w:numPr>
        <w:rPr>
          <w:color w:val="auto"/>
        </w:rPr>
      </w:pPr>
      <w:r w:rsidRPr="00F2175E">
        <w:rPr>
          <w:color w:val="auto"/>
        </w:rPr>
        <w:t xml:space="preserve">If travelling with a season ticket these are usually available for use between designated stops and journeys and at an agreed time, </w:t>
      </w:r>
      <w:proofErr w:type="gramStart"/>
      <w:r w:rsidRPr="00F2175E">
        <w:rPr>
          <w:color w:val="auto"/>
        </w:rPr>
        <w:t>morning</w:t>
      </w:r>
      <w:proofErr w:type="gramEnd"/>
      <w:r w:rsidRPr="00F2175E">
        <w:rPr>
          <w:color w:val="auto"/>
        </w:rPr>
        <w:t xml:space="preserve"> and afternoon.  </w:t>
      </w:r>
    </w:p>
    <w:p w14:paraId="3AFA2A72" w14:textId="77777777" w:rsidR="008B67A4" w:rsidRPr="00F2175E" w:rsidRDefault="008B67A4" w:rsidP="006A6EA0">
      <w:pPr>
        <w:pStyle w:val="ListParagraph"/>
        <w:numPr>
          <w:ilvl w:val="0"/>
          <w:numId w:val="21"/>
        </w:numPr>
        <w:rPr>
          <w:color w:val="auto"/>
        </w:rPr>
      </w:pPr>
      <w:r w:rsidRPr="00F2175E">
        <w:rPr>
          <w:color w:val="auto"/>
        </w:rPr>
        <w:t xml:space="preserve">Some bus operators have introduced a fare card system which allows travel in the evening and at weekends at a reduced cost. Check with your school/college or local bus operator.  </w:t>
      </w:r>
    </w:p>
    <w:p w14:paraId="2A3B3B25" w14:textId="77777777" w:rsidR="008B67A4" w:rsidRPr="00F2175E" w:rsidRDefault="008B67A4" w:rsidP="006A6EA0">
      <w:pPr>
        <w:pStyle w:val="ListParagraph"/>
        <w:numPr>
          <w:ilvl w:val="0"/>
          <w:numId w:val="21"/>
        </w:numPr>
        <w:rPr>
          <w:color w:val="auto"/>
        </w:rPr>
      </w:pPr>
      <w:r w:rsidRPr="00F2175E">
        <w:rPr>
          <w:color w:val="auto"/>
        </w:rPr>
        <w:t xml:space="preserve">Opportunities for tickets, which can be used across transport providers, are not generally available.  </w:t>
      </w:r>
    </w:p>
    <w:p w14:paraId="3D58CB37" w14:textId="3FA1AD63" w:rsidR="008B67A4" w:rsidRPr="00F2175E" w:rsidRDefault="008B67A4" w:rsidP="006A6EA0">
      <w:pPr>
        <w:spacing w:after="0" w:line="259" w:lineRule="auto"/>
        <w:ind w:left="0" w:firstLine="450"/>
        <w:rPr>
          <w:color w:val="auto"/>
        </w:rPr>
      </w:pPr>
    </w:p>
    <w:p w14:paraId="1278CF7B" w14:textId="021B9B9B" w:rsidR="008B67A4" w:rsidRPr="00F2175E" w:rsidRDefault="008B67A4" w:rsidP="008A341F">
      <w:pPr>
        <w:pStyle w:val="Heading2"/>
      </w:pPr>
      <w:bookmarkStart w:id="17" w:name="_Toc96087868"/>
      <w:r w:rsidRPr="00F2175E">
        <w:t xml:space="preserve">Out of </w:t>
      </w:r>
      <w:r w:rsidR="00C868E6" w:rsidRPr="00F2175E">
        <w:t>Dorset Council Area</w:t>
      </w:r>
      <w:r w:rsidRPr="00F2175E">
        <w:t xml:space="preserve"> Colleges which are beyond daily travel </w:t>
      </w:r>
      <w:proofErr w:type="gramStart"/>
      <w:r w:rsidRPr="00F2175E">
        <w:t>distances</w:t>
      </w:r>
      <w:bookmarkEnd w:id="17"/>
      <w:proofErr w:type="gramEnd"/>
      <w:r w:rsidRPr="00F2175E">
        <w:t xml:space="preserve"> </w:t>
      </w:r>
    </w:p>
    <w:p w14:paraId="3FBC54A3" w14:textId="77777777" w:rsidR="008B67A4" w:rsidRPr="00F2175E" w:rsidRDefault="008B67A4">
      <w:pPr>
        <w:spacing w:after="0" w:line="259" w:lineRule="auto"/>
        <w:ind w:left="0" w:firstLine="0"/>
        <w:rPr>
          <w:color w:val="auto"/>
        </w:rPr>
      </w:pPr>
      <w:r w:rsidRPr="00F2175E">
        <w:rPr>
          <w:b/>
          <w:color w:val="auto"/>
        </w:rPr>
        <w:t xml:space="preserve"> </w:t>
      </w:r>
      <w:r w:rsidRPr="00F2175E">
        <w:rPr>
          <w:b/>
          <w:color w:val="auto"/>
        </w:rPr>
        <w:tab/>
      </w:r>
      <w:r w:rsidRPr="00F2175E">
        <w:rPr>
          <w:color w:val="auto"/>
        </w:rPr>
        <w:t xml:space="preserve"> </w:t>
      </w:r>
    </w:p>
    <w:p w14:paraId="3E3CC9D5" w14:textId="22993332" w:rsidR="008B67A4" w:rsidRPr="00F2175E" w:rsidRDefault="008B67A4" w:rsidP="006019ED">
      <w:pPr>
        <w:ind w:left="0" w:firstLine="0"/>
        <w:rPr>
          <w:color w:val="auto"/>
        </w:rPr>
      </w:pPr>
      <w:r w:rsidRPr="00F2175E">
        <w:rPr>
          <w:color w:val="auto"/>
        </w:rPr>
        <w:t xml:space="preserve">If you are attending a college that is a considerable distance away from the Dorset Council area you should enquire directly to the college about transport support arrangements. Further details can be found at:  </w:t>
      </w:r>
      <w:proofErr w:type="gramStart"/>
      <w:r w:rsidRPr="00F2175E">
        <w:rPr>
          <w:color w:val="auto"/>
          <w:u w:val="single" w:color="0000FF"/>
        </w:rPr>
        <w:t>https:www.gov.uk/grant-bursary-adult-learners</w:t>
      </w:r>
      <w:proofErr w:type="gramEnd"/>
      <w:r w:rsidRPr="00F2175E">
        <w:rPr>
          <w:color w:val="auto"/>
        </w:rPr>
        <w:t xml:space="preserve"> </w:t>
      </w:r>
    </w:p>
    <w:p w14:paraId="3D17BBFB" w14:textId="4F7A85EB" w:rsidR="008B67A4" w:rsidRPr="00F2175E" w:rsidRDefault="008B67A4" w:rsidP="00D90974">
      <w:pPr>
        <w:spacing w:after="0" w:line="259" w:lineRule="auto"/>
        <w:ind w:left="0" w:firstLine="0"/>
        <w:rPr>
          <w:color w:val="auto"/>
        </w:rPr>
      </w:pPr>
      <w:r w:rsidRPr="00F2175E">
        <w:rPr>
          <w:color w:val="auto"/>
        </w:rPr>
        <w:t xml:space="preserve"> </w:t>
      </w:r>
    </w:p>
    <w:p w14:paraId="52937096" w14:textId="77777777" w:rsidR="008B67A4" w:rsidRPr="00F2175E" w:rsidRDefault="008B67A4" w:rsidP="008A341F">
      <w:pPr>
        <w:pStyle w:val="Heading2"/>
      </w:pPr>
      <w:bookmarkStart w:id="18" w:name="_Toc96087869"/>
      <w:r w:rsidRPr="00F2175E">
        <w:t>Complaints</w:t>
      </w:r>
      <w:bookmarkEnd w:id="18"/>
      <w:r w:rsidRPr="00F2175E">
        <w:t xml:space="preserve"> </w:t>
      </w:r>
    </w:p>
    <w:p w14:paraId="7D53139D" w14:textId="77777777" w:rsidR="008B67A4" w:rsidRPr="00F2175E" w:rsidRDefault="008B67A4">
      <w:pPr>
        <w:spacing w:after="0" w:line="259" w:lineRule="auto"/>
        <w:ind w:left="350" w:firstLine="0"/>
        <w:rPr>
          <w:color w:val="auto"/>
        </w:rPr>
      </w:pPr>
      <w:r w:rsidRPr="00F2175E">
        <w:rPr>
          <w:b/>
          <w:color w:val="auto"/>
          <w:sz w:val="23"/>
        </w:rPr>
        <w:t xml:space="preserve"> </w:t>
      </w:r>
    </w:p>
    <w:p w14:paraId="7724682A" w14:textId="57C734DD" w:rsidR="008B67A4" w:rsidRPr="00F2175E" w:rsidRDefault="008B67A4" w:rsidP="006A6EA0">
      <w:pPr>
        <w:spacing w:after="0" w:line="240" w:lineRule="auto"/>
        <w:ind w:left="0" w:firstLine="0"/>
        <w:rPr>
          <w:color w:val="auto"/>
        </w:rPr>
      </w:pPr>
      <w:r w:rsidRPr="00F2175E">
        <w:rPr>
          <w:color w:val="auto"/>
          <w:sz w:val="23"/>
        </w:rPr>
        <w:t xml:space="preserve">Please refer to 5.1 in the Home to School Transport Policy for the complaints procedure. </w:t>
      </w:r>
    </w:p>
    <w:p w14:paraId="4ABD1675" w14:textId="77777777" w:rsidR="008B67A4" w:rsidRPr="00F2175E" w:rsidRDefault="008B67A4">
      <w:pPr>
        <w:spacing w:after="0" w:line="259" w:lineRule="auto"/>
        <w:ind w:left="350" w:firstLine="0"/>
        <w:rPr>
          <w:color w:val="auto"/>
        </w:rPr>
      </w:pPr>
      <w:r w:rsidRPr="00F2175E">
        <w:rPr>
          <w:rFonts w:ascii="Times New Roman" w:hAnsi="Times New Roman" w:cs="Times New Roman"/>
          <w:color w:val="auto"/>
          <w:sz w:val="23"/>
        </w:rPr>
        <w:t xml:space="preserve"> </w:t>
      </w:r>
    </w:p>
    <w:p w14:paraId="53136271" w14:textId="77777777" w:rsidR="008B67A4" w:rsidRPr="00F2175E" w:rsidRDefault="008B67A4" w:rsidP="008A341F">
      <w:pPr>
        <w:pStyle w:val="Heading2"/>
      </w:pPr>
      <w:bookmarkStart w:id="19" w:name="_Toc96087870"/>
      <w:r w:rsidRPr="00F2175E">
        <w:t>Consultation</w:t>
      </w:r>
      <w:bookmarkEnd w:id="19"/>
      <w:r w:rsidRPr="00F2175E">
        <w:t xml:space="preserve"> </w:t>
      </w:r>
    </w:p>
    <w:p w14:paraId="5BFFFE31" w14:textId="77777777" w:rsidR="008A341F" w:rsidRPr="00F2175E" w:rsidRDefault="008A341F" w:rsidP="008A341F">
      <w:pPr>
        <w:rPr>
          <w:color w:val="auto"/>
        </w:rPr>
      </w:pPr>
    </w:p>
    <w:p w14:paraId="29B45E05" w14:textId="4C3A39BF" w:rsidR="008B67A4" w:rsidRPr="00F2175E" w:rsidRDefault="008B67A4" w:rsidP="006A6EA0">
      <w:pPr>
        <w:spacing w:after="0" w:line="240" w:lineRule="auto"/>
        <w:ind w:left="0" w:firstLine="0"/>
        <w:rPr>
          <w:color w:val="auto"/>
        </w:rPr>
      </w:pPr>
      <w:r w:rsidRPr="00F2175E">
        <w:rPr>
          <w:color w:val="auto"/>
          <w:sz w:val="23"/>
        </w:rPr>
        <w:t>The Home to School Transport Policy and th</w:t>
      </w:r>
      <w:r w:rsidR="0080020C" w:rsidRPr="00F2175E">
        <w:rPr>
          <w:color w:val="auto"/>
          <w:sz w:val="23"/>
        </w:rPr>
        <w:t xml:space="preserve">e Post 16 Transport Support </w:t>
      </w:r>
      <w:r w:rsidRPr="00F2175E">
        <w:rPr>
          <w:color w:val="auto"/>
          <w:sz w:val="23"/>
        </w:rPr>
        <w:t xml:space="preserve">Policy will be reviewed on an annual basis to reflect the changes to costs associated with SSTS fares.   If further changes are required Dorset Council will consult with young people and their parents through the consultation pages contained on Dorset for You. </w:t>
      </w:r>
    </w:p>
    <w:p w14:paraId="0787BEE9" w14:textId="77777777" w:rsidR="008B67A4" w:rsidRPr="00F2175E" w:rsidRDefault="008B67A4">
      <w:pPr>
        <w:spacing w:after="0" w:line="259" w:lineRule="auto"/>
        <w:ind w:left="350" w:firstLine="0"/>
        <w:rPr>
          <w:color w:val="auto"/>
        </w:rPr>
      </w:pPr>
      <w:r w:rsidRPr="00F2175E">
        <w:rPr>
          <w:b/>
          <w:color w:val="auto"/>
          <w:sz w:val="23"/>
        </w:rPr>
        <w:t xml:space="preserve"> </w:t>
      </w:r>
    </w:p>
    <w:p w14:paraId="7DB3A2FE" w14:textId="77777777" w:rsidR="008B67A4" w:rsidRPr="00F2175E" w:rsidRDefault="008B67A4" w:rsidP="008A341F">
      <w:pPr>
        <w:pStyle w:val="Heading2"/>
      </w:pPr>
      <w:bookmarkStart w:id="20" w:name="_Toc96087871"/>
      <w:r w:rsidRPr="00F2175E">
        <w:lastRenderedPageBreak/>
        <w:t>References</w:t>
      </w:r>
      <w:bookmarkEnd w:id="20"/>
      <w:r w:rsidRPr="00F2175E">
        <w:t xml:space="preserve"> </w:t>
      </w:r>
    </w:p>
    <w:p w14:paraId="6F80ECDF" w14:textId="77777777" w:rsidR="008B67A4" w:rsidRPr="00F2175E" w:rsidRDefault="008B67A4">
      <w:pPr>
        <w:spacing w:after="0" w:line="259" w:lineRule="auto"/>
        <w:ind w:left="0" w:firstLine="0"/>
        <w:rPr>
          <w:color w:val="auto"/>
        </w:rPr>
      </w:pPr>
      <w:r w:rsidRPr="00F2175E">
        <w:rPr>
          <w:b/>
          <w:color w:val="auto"/>
          <w:sz w:val="23"/>
        </w:rPr>
        <w:t xml:space="preserve"> </w:t>
      </w:r>
    </w:p>
    <w:p w14:paraId="400C17EE" w14:textId="77777777" w:rsidR="008B67A4" w:rsidRPr="00F2175E" w:rsidRDefault="008B67A4" w:rsidP="006019ED">
      <w:pPr>
        <w:ind w:left="0" w:right="248" w:firstLine="0"/>
        <w:rPr>
          <w:color w:val="auto"/>
        </w:rPr>
      </w:pPr>
      <w:r w:rsidRPr="00F2175E">
        <w:rPr>
          <w:color w:val="auto"/>
        </w:rPr>
        <w:t xml:space="preserve">Please refer to other sections within the Dorset Home to School Transport Policy for further information on: </w:t>
      </w:r>
    </w:p>
    <w:p w14:paraId="2AFED51C" w14:textId="77777777" w:rsidR="008B67A4" w:rsidRPr="00F2175E" w:rsidRDefault="008B67A4">
      <w:pPr>
        <w:spacing w:after="0" w:line="259" w:lineRule="auto"/>
        <w:ind w:left="350" w:firstLine="0"/>
        <w:rPr>
          <w:color w:val="auto"/>
        </w:rPr>
      </w:pPr>
      <w:r w:rsidRPr="00F2175E">
        <w:rPr>
          <w:color w:val="auto"/>
        </w:rPr>
        <w:t xml:space="preserve"> </w:t>
      </w:r>
    </w:p>
    <w:p w14:paraId="48D87833" w14:textId="77777777" w:rsidR="008B67A4" w:rsidRPr="00F2175E" w:rsidRDefault="008B67A4">
      <w:pPr>
        <w:numPr>
          <w:ilvl w:val="1"/>
          <w:numId w:val="11"/>
        </w:numPr>
        <w:ind w:hanging="360"/>
        <w:rPr>
          <w:color w:val="auto"/>
        </w:rPr>
      </w:pPr>
      <w:r w:rsidRPr="00F2175E">
        <w:rPr>
          <w:color w:val="auto"/>
        </w:rPr>
        <w:t xml:space="preserve">Methods of Transport </w:t>
      </w:r>
    </w:p>
    <w:p w14:paraId="33882487" w14:textId="77777777" w:rsidR="008B67A4" w:rsidRPr="00F2175E" w:rsidRDefault="008B67A4">
      <w:pPr>
        <w:numPr>
          <w:ilvl w:val="1"/>
          <w:numId w:val="11"/>
        </w:numPr>
        <w:ind w:hanging="360"/>
        <w:rPr>
          <w:color w:val="auto"/>
        </w:rPr>
      </w:pPr>
      <w:r w:rsidRPr="00F2175E">
        <w:rPr>
          <w:color w:val="auto"/>
        </w:rPr>
        <w:t xml:space="preserve">Journey Times </w:t>
      </w:r>
    </w:p>
    <w:p w14:paraId="08EE2D62" w14:textId="77777777" w:rsidR="008B67A4" w:rsidRPr="00F2175E" w:rsidRDefault="008B67A4">
      <w:pPr>
        <w:numPr>
          <w:ilvl w:val="1"/>
          <w:numId w:val="11"/>
        </w:numPr>
        <w:ind w:hanging="360"/>
        <w:rPr>
          <w:color w:val="auto"/>
        </w:rPr>
      </w:pPr>
      <w:r w:rsidRPr="00F2175E">
        <w:rPr>
          <w:color w:val="auto"/>
        </w:rPr>
        <w:t xml:space="preserve">Pickup and </w:t>
      </w:r>
      <w:proofErr w:type="gramStart"/>
      <w:r w:rsidRPr="00F2175E">
        <w:rPr>
          <w:color w:val="auto"/>
        </w:rPr>
        <w:t>Drop</w:t>
      </w:r>
      <w:proofErr w:type="gramEnd"/>
      <w:r w:rsidRPr="00F2175E">
        <w:rPr>
          <w:color w:val="auto"/>
        </w:rPr>
        <w:t xml:space="preserve"> off Points </w:t>
      </w:r>
    </w:p>
    <w:p w14:paraId="344FB004" w14:textId="77777777" w:rsidR="008B67A4" w:rsidRPr="00F2175E" w:rsidRDefault="008B67A4">
      <w:pPr>
        <w:tabs>
          <w:tab w:val="center" w:pos="350"/>
          <w:tab w:val="center" w:pos="2275"/>
        </w:tabs>
        <w:ind w:left="0" w:firstLine="0"/>
        <w:rPr>
          <w:color w:val="auto"/>
        </w:rPr>
      </w:pPr>
      <w:r w:rsidRPr="00F2175E">
        <w:rPr>
          <w:rFonts w:ascii="Calibri" w:hAnsi="Calibri" w:cs="Calibri"/>
          <w:color w:val="auto"/>
          <w:sz w:val="22"/>
        </w:rPr>
        <w:tab/>
      </w:r>
      <w:r w:rsidRPr="00F2175E">
        <w:rPr>
          <w:color w:val="auto"/>
        </w:rPr>
        <w:t xml:space="preserve">      2.5 Personal Luggage </w:t>
      </w:r>
    </w:p>
    <w:p w14:paraId="702051C2" w14:textId="77777777" w:rsidR="008B67A4" w:rsidRPr="00F2175E" w:rsidRDefault="008B67A4">
      <w:pPr>
        <w:numPr>
          <w:ilvl w:val="1"/>
          <w:numId w:val="9"/>
        </w:numPr>
        <w:ind w:hanging="358"/>
        <w:rPr>
          <w:color w:val="auto"/>
        </w:rPr>
      </w:pPr>
      <w:r w:rsidRPr="00F2175E">
        <w:rPr>
          <w:color w:val="auto"/>
        </w:rPr>
        <w:t xml:space="preserve">Advice for Parents </w:t>
      </w:r>
    </w:p>
    <w:p w14:paraId="22ED642F" w14:textId="77777777" w:rsidR="008B67A4" w:rsidRPr="00F2175E" w:rsidRDefault="008B67A4">
      <w:pPr>
        <w:numPr>
          <w:ilvl w:val="1"/>
          <w:numId w:val="9"/>
        </w:numPr>
        <w:ind w:hanging="358"/>
        <w:rPr>
          <w:color w:val="auto"/>
        </w:rPr>
      </w:pPr>
      <w:r w:rsidRPr="00F2175E">
        <w:rPr>
          <w:color w:val="auto"/>
        </w:rPr>
        <w:t xml:space="preserve">Advice for Children </w:t>
      </w:r>
    </w:p>
    <w:p w14:paraId="08291759" w14:textId="77777777" w:rsidR="008B67A4" w:rsidRPr="00F2175E" w:rsidRDefault="008B67A4">
      <w:pPr>
        <w:numPr>
          <w:ilvl w:val="1"/>
          <w:numId w:val="10"/>
        </w:numPr>
        <w:ind w:hanging="358"/>
        <w:rPr>
          <w:color w:val="auto"/>
        </w:rPr>
      </w:pPr>
      <w:r w:rsidRPr="00F2175E">
        <w:rPr>
          <w:color w:val="auto"/>
        </w:rPr>
        <w:t xml:space="preserve">Complaints  </w:t>
      </w:r>
    </w:p>
    <w:p w14:paraId="2B71749F" w14:textId="77777777" w:rsidR="008B67A4" w:rsidRPr="00F2175E" w:rsidRDefault="008B67A4">
      <w:pPr>
        <w:numPr>
          <w:ilvl w:val="1"/>
          <w:numId w:val="10"/>
        </w:numPr>
        <w:ind w:hanging="358"/>
        <w:rPr>
          <w:color w:val="auto"/>
        </w:rPr>
      </w:pPr>
      <w:r w:rsidRPr="00F2175E">
        <w:rPr>
          <w:color w:val="auto"/>
        </w:rPr>
        <w:t xml:space="preserve">Transport Appeals. </w:t>
      </w:r>
    </w:p>
    <w:p w14:paraId="3A93AF95" w14:textId="77777777" w:rsidR="008B67A4" w:rsidRPr="00F2175E" w:rsidRDefault="008B67A4">
      <w:pPr>
        <w:spacing w:after="0" w:line="259" w:lineRule="auto"/>
        <w:ind w:left="350" w:firstLine="0"/>
        <w:rPr>
          <w:rFonts w:ascii="Times New Roman" w:hAnsi="Times New Roman" w:cs="Times New Roman"/>
          <w:color w:val="auto"/>
          <w:sz w:val="23"/>
        </w:rPr>
      </w:pPr>
      <w:r w:rsidRPr="00F2175E">
        <w:rPr>
          <w:rFonts w:ascii="Times New Roman" w:hAnsi="Times New Roman" w:cs="Times New Roman"/>
          <w:color w:val="auto"/>
          <w:sz w:val="23"/>
        </w:rPr>
        <w:t xml:space="preserve"> </w:t>
      </w:r>
    </w:p>
    <w:p w14:paraId="4EC3CD55" w14:textId="77777777" w:rsidR="008B67A4" w:rsidRPr="00F2175E" w:rsidRDefault="008B67A4">
      <w:pPr>
        <w:spacing w:after="160" w:line="259" w:lineRule="auto"/>
        <w:ind w:left="0" w:firstLine="0"/>
        <w:rPr>
          <w:rFonts w:ascii="Times New Roman" w:hAnsi="Times New Roman" w:cs="Times New Roman"/>
          <w:color w:val="auto"/>
          <w:sz w:val="23"/>
        </w:rPr>
      </w:pPr>
      <w:r w:rsidRPr="00F2175E">
        <w:rPr>
          <w:rFonts w:ascii="Times New Roman" w:hAnsi="Times New Roman" w:cs="Times New Roman"/>
          <w:color w:val="auto"/>
          <w:sz w:val="23"/>
        </w:rPr>
        <w:br w:type="page"/>
      </w:r>
    </w:p>
    <w:p w14:paraId="48A9066D" w14:textId="77777777" w:rsidR="008B67A4" w:rsidRPr="00F2175E" w:rsidRDefault="008B67A4" w:rsidP="009434C1">
      <w:pPr>
        <w:spacing w:after="0" w:line="259" w:lineRule="auto"/>
        <w:rPr>
          <w:color w:val="auto"/>
        </w:rPr>
        <w:sectPr w:rsidR="008B67A4" w:rsidRPr="00F2175E" w:rsidSect="00CF7753">
          <w:headerReference w:type="even" r:id="rId14"/>
          <w:headerReference w:type="default" r:id="rId15"/>
          <w:footerReference w:type="even" r:id="rId16"/>
          <w:footerReference w:type="default" r:id="rId17"/>
          <w:headerReference w:type="first" r:id="rId18"/>
          <w:footerReference w:type="first" r:id="rId19"/>
          <w:pgSz w:w="11900" w:h="16840"/>
          <w:pgMar w:top="3132" w:right="1736" w:bottom="2187" w:left="1402" w:header="1382" w:footer="1454" w:gutter="0"/>
          <w:cols w:space="720"/>
        </w:sectPr>
      </w:pPr>
    </w:p>
    <w:tbl>
      <w:tblPr>
        <w:tblW w:w="15642" w:type="dxa"/>
        <w:tblInd w:w="-572" w:type="dxa"/>
        <w:tblLayout w:type="fixed"/>
        <w:tblCellMar>
          <w:top w:w="41" w:type="dxa"/>
          <w:left w:w="103" w:type="dxa"/>
          <w:right w:w="0" w:type="dxa"/>
        </w:tblCellMar>
        <w:tblLook w:val="00A0" w:firstRow="1" w:lastRow="0" w:firstColumn="1" w:lastColumn="0" w:noHBand="0" w:noVBand="0"/>
      </w:tblPr>
      <w:tblGrid>
        <w:gridCol w:w="2273"/>
        <w:gridCol w:w="3446"/>
        <w:gridCol w:w="9923"/>
      </w:tblGrid>
      <w:tr w:rsidR="008C4256" w:rsidRPr="00F2175E" w14:paraId="5173710D" w14:textId="77777777" w:rsidTr="00B2386C">
        <w:trPr>
          <w:trHeight w:val="233"/>
        </w:trPr>
        <w:tc>
          <w:tcPr>
            <w:tcW w:w="15641" w:type="dxa"/>
            <w:gridSpan w:val="3"/>
            <w:tcBorders>
              <w:bottom w:val="single" w:sz="4" w:space="0" w:color="auto"/>
            </w:tcBorders>
          </w:tcPr>
          <w:p w14:paraId="1768678E" w14:textId="77777777" w:rsidR="008B67A4" w:rsidRPr="00F2175E" w:rsidRDefault="008B67A4" w:rsidP="008D63CF">
            <w:pPr>
              <w:pStyle w:val="Heading1"/>
              <w:numPr>
                <w:ilvl w:val="0"/>
                <w:numId w:val="0"/>
              </w:numPr>
              <w:ind w:left="432"/>
              <w:rPr>
                <w:color w:val="auto"/>
              </w:rPr>
            </w:pPr>
            <w:bookmarkStart w:id="21" w:name="_Toc96087872"/>
            <w:r w:rsidRPr="00F2175E">
              <w:rPr>
                <w:color w:val="auto"/>
              </w:rPr>
              <w:lastRenderedPageBreak/>
              <w:t>APPENDIX A</w:t>
            </w:r>
            <w:bookmarkEnd w:id="21"/>
          </w:p>
          <w:p w14:paraId="456F1B09" w14:textId="67C7DF5A" w:rsidR="008B67A4" w:rsidRPr="00F2175E" w:rsidRDefault="008B67A4" w:rsidP="00217E2C">
            <w:pPr>
              <w:spacing w:after="0" w:line="259" w:lineRule="auto"/>
              <w:ind w:left="2" w:firstLine="0"/>
              <w:rPr>
                <w:color w:val="auto"/>
                <w:sz w:val="20"/>
                <w:szCs w:val="20"/>
              </w:rPr>
            </w:pPr>
          </w:p>
          <w:p w14:paraId="502CFC09" w14:textId="6D07937F" w:rsidR="00D766F5" w:rsidRPr="00F2175E" w:rsidRDefault="00D766F5" w:rsidP="00D766F5">
            <w:pPr>
              <w:jc w:val="center"/>
              <w:rPr>
                <w:color w:val="auto"/>
                <w:sz w:val="20"/>
                <w:szCs w:val="20"/>
              </w:rPr>
            </w:pPr>
            <w:r w:rsidRPr="00F2175E">
              <w:rPr>
                <w:color w:val="auto"/>
                <w:sz w:val="20"/>
                <w:szCs w:val="20"/>
              </w:rPr>
              <w:t>Further information on the 16-19 Bursary scheme is available through the following website:</w:t>
            </w:r>
          </w:p>
          <w:p w14:paraId="4D241488" w14:textId="045AE1A3" w:rsidR="00D766F5" w:rsidRPr="00F2175E" w:rsidRDefault="009E7781" w:rsidP="00D766F5">
            <w:pPr>
              <w:jc w:val="center"/>
              <w:rPr>
                <w:rFonts w:ascii="Calibri" w:hAnsi="Calibri" w:cs="Calibri"/>
                <w:color w:val="auto"/>
                <w:sz w:val="20"/>
                <w:szCs w:val="20"/>
              </w:rPr>
            </w:pPr>
            <w:hyperlink r:id="rId20" w:history="1">
              <w:r w:rsidR="00D766F5" w:rsidRPr="00F2175E">
                <w:rPr>
                  <w:rStyle w:val="Hyperlink"/>
                  <w:color w:val="auto"/>
                  <w:sz w:val="20"/>
                  <w:szCs w:val="20"/>
                </w:rPr>
                <w:t>https://www.gov.uk/guidance/advice-for-young-people-16-to-19-bursary-fund-guide</w:t>
              </w:r>
            </w:hyperlink>
          </w:p>
          <w:p w14:paraId="1B5971E7" w14:textId="743FC2E1" w:rsidR="00D766F5" w:rsidRPr="00F2175E" w:rsidRDefault="00D766F5" w:rsidP="00D766F5">
            <w:pPr>
              <w:jc w:val="center"/>
              <w:rPr>
                <w:rFonts w:ascii="Calibri" w:hAnsi="Calibri" w:cs="Calibri"/>
                <w:color w:val="auto"/>
                <w:sz w:val="20"/>
                <w:szCs w:val="20"/>
              </w:rPr>
            </w:pPr>
          </w:p>
        </w:tc>
      </w:tr>
      <w:tr w:rsidR="008C4256" w:rsidRPr="00F2175E" w14:paraId="1EF239F4" w14:textId="77777777" w:rsidTr="00B2386C">
        <w:trPr>
          <w:trHeight w:val="233"/>
        </w:trPr>
        <w:tc>
          <w:tcPr>
            <w:tcW w:w="15641" w:type="dxa"/>
            <w:gridSpan w:val="3"/>
            <w:tcBorders>
              <w:top w:val="single" w:sz="4" w:space="0" w:color="auto"/>
              <w:left w:val="single" w:sz="4" w:space="0" w:color="000000"/>
              <w:bottom w:val="single" w:sz="4" w:space="0" w:color="000000"/>
              <w:right w:val="single" w:sz="4" w:space="0" w:color="000000"/>
            </w:tcBorders>
          </w:tcPr>
          <w:p w14:paraId="54C4DA29" w14:textId="77777777" w:rsidR="008B67A4" w:rsidRPr="00F2175E" w:rsidRDefault="008B67A4" w:rsidP="00217E2C">
            <w:pPr>
              <w:spacing w:after="0" w:line="259" w:lineRule="auto"/>
              <w:ind w:left="2" w:firstLine="0"/>
              <w:jc w:val="center"/>
              <w:rPr>
                <w:color w:val="auto"/>
                <w:sz w:val="40"/>
                <w:szCs w:val="40"/>
              </w:rPr>
            </w:pPr>
            <w:r w:rsidRPr="00F2175E">
              <w:rPr>
                <w:color w:val="auto"/>
                <w:sz w:val="40"/>
                <w:szCs w:val="40"/>
              </w:rPr>
              <w:t>Schools and Sixth Form Provision</w:t>
            </w:r>
          </w:p>
        </w:tc>
      </w:tr>
      <w:tr w:rsidR="008C4256" w:rsidRPr="00F2175E" w14:paraId="1A7136A5" w14:textId="77777777" w:rsidTr="00B2386C">
        <w:trPr>
          <w:trHeight w:val="233"/>
        </w:trPr>
        <w:tc>
          <w:tcPr>
            <w:tcW w:w="2273" w:type="dxa"/>
            <w:tcBorders>
              <w:top w:val="single" w:sz="4" w:space="0" w:color="000000"/>
              <w:left w:val="single" w:sz="4" w:space="0" w:color="000000"/>
              <w:bottom w:val="single" w:sz="4" w:space="0" w:color="000000"/>
              <w:right w:val="single" w:sz="4" w:space="0" w:color="000000"/>
            </w:tcBorders>
          </w:tcPr>
          <w:p w14:paraId="4DA5FE10" w14:textId="77777777" w:rsidR="008B67A4" w:rsidRPr="00F2175E" w:rsidRDefault="008B67A4" w:rsidP="00217E2C">
            <w:pPr>
              <w:spacing w:after="0" w:line="259" w:lineRule="auto"/>
              <w:ind w:left="2" w:firstLine="0"/>
              <w:rPr>
                <w:color w:val="auto"/>
              </w:rPr>
            </w:pPr>
            <w:r w:rsidRPr="00F2175E">
              <w:rPr>
                <w:color w:val="auto"/>
                <w:sz w:val="19"/>
              </w:rPr>
              <w:t xml:space="preserve">School, address           </w:t>
            </w:r>
          </w:p>
        </w:tc>
        <w:tc>
          <w:tcPr>
            <w:tcW w:w="3446" w:type="dxa"/>
            <w:tcBorders>
              <w:top w:val="single" w:sz="4" w:space="0" w:color="000000"/>
              <w:left w:val="single" w:sz="4" w:space="0" w:color="000000"/>
              <w:bottom w:val="single" w:sz="4" w:space="0" w:color="000000"/>
              <w:right w:val="single" w:sz="4" w:space="0" w:color="000000"/>
            </w:tcBorders>
          </w:tcPr>
          <w:p w14:paraId="74107D08" w14:textId="77777777" w:rsidR="008B67A4" w:rsidRPr="00F2175E" w:rsidRDefault="008B67A4" w:rsidP="00217E2C">
            <w:pPr>
              <w:spacing w:after="0" w:line="259" w:lineRule="auto"/>
              <w:ind w:left="0" w:firstLine="0"/>
              <w:rPr>
                <w:color w:val="auto"/>
              </w:rPr>
            </w:pPr>
            <w:r w:rsidRPr="00F2175E">
              <w:rPr>
                <w:color w:val="auto"/>
                <w:sz w:val="19"/>
              </w:rPr>
              <w:t xml:space="preserve">Telephone, email, website </w:t>
            </w:r>
          </w:p>
        </w:tc>
        <w:tc>
          <w:tcPr>
            <w:tcW w:w="9923" w:type="dxa"/>
            <w:tcBorders>
              <w:top w:val="single" w:sz="4" w:space="0" w:color="000000"/>
              <w:left w:val="single" w:sz="4" w:space="0" w:color="000000"/>
              <w:bottom w:val="single" w:sz="4" w:space="0" w:color="000000"/>
              <w:right w:val="single" w:sz="4" w:space="0" w:color="000000"/>
            </w:tcBorders>
          </w:tcPr>
          <w:p w14:paraId="37999837" w14:textId="77777777" w:rsidR="008B67A4" w:rsidRPr="00F2175E" w:rsidRDefault="008B67A4" w:rsidP="00217E2C">
            <w:pPr>
              <w:spacing w:after="0" w:line="259" w:lineRule="auto"/>
              <w:ind w:left="2" w:firstLine="0"/>
              <w:rPr>
                <w:color w:val="auto"/>
              </w:rPr>
            </w:pPr>
            <w:r w:rsidRPr="00F2175E">
              <w:rPr>
                <w:color w:val="auto"/>
                <w:sz w:val="19"/>
              </w:rPr>
              <w:t xml:space="preserve">Travelling to/from       </w:t>
            </w:r>
          </w:p>
        </w:tc>
      </w:tr>
      <w:tr w:rsidR="008C4256" w:rsidRPr="00F2175E" w14:paraId="226A0DA5" w14:textId="77777777" w:rsidTr="00B2386C">
        <w:trPr>
          <w:trHeight w:val="1354"/>
        </w:trPr>
        <w:tc>
          <w:tcPr>
            <w:tcW w:w="2273" w:type="dxa"/>
            <w:tcBorders>
              <w:top w:val="single" w:sz="4" w:space="0" w:color="000000"/>
              <w:left w:val="single" w:sz="4" w:space="0" w:color="000000"/>
              <w:bottom w:val="single" w:sz="4" w:space="0" w:color="000000"/>
              <w:right w:val="single" w:sz="4" w:space="0" w:color="000000"/>
            </w:tcBorders>
          </w:tcPr>
          <w:p w14:paraId="2BFD477F" w14:textId="67A29D82" w:rsidR="008B67A4" w:rsidRPr="00F2175E" w:rsidRDefault="008B67A4" w:rsidP="00D9330D">
            <w:pPr>
              <w:spacing w:after="0" w:line="259" w:lineRule="auto"/>
              <w:ind w:left="2" w:firstLine="0"/>
              <w:rPr>
                <w:color w:val="auto"/>
              </w:rPr>
            </w:pPr>
            <w:r w:rsidRPr="00F2175E">
              <w:rPr>
                <w:color w:val="auto"/>
                <w:sz w:val="19"/>
              </w:rPr>
              <w:t xml:space="preserve">Budmouth </w:t>
            </w:r>
            <w:r w:rsidR="00D9330D">
              <w:rPr>
                <w:color w:val="auto"/>
                <w:sz w:val="19"/>
              </w:rPr>
              <w:t>Academy</w:t>
            </w:r>
          </w:p>
          <w:p w14:paraId="2EAC9693" w14:textId="77777777" w:rsidR="008B67A4" w:rsidRPr="00F2175E" w:rsidRDefault="008B67A4" w:rsidP="00217E2C">
            <w:pPr>
              <w:spacing w:after="0" w:line="259" w:lineRule="auto"/>
              <w:ind w:left="2" w:firstLine="0"/>
              <w:rPr>
                <w:color w:val="auto"/>
              </w:rPr>
            </w:pPr>
            <w:r w:rsidRPr="00F2175E">
              <w:rPr>
                <w:color w:val="auto"/>
                <w:sz w:val="19"/>
              </w:rPr>
              <w:t xml:space="preserve">Chickerell Road </w:t>
            </w:r>
          </w:p>
          <w:p w14:paraId="2E194B29" w14:textId="77777777" w:rsidR="008B67A4" w:rsidRPr="00F2175E" w:rsidRDefault="008B67A4" w:rsidP="00217E2C">
            <w:pPr>
              <w:spacing w:after="0" w:line="259" w:lineRule="auto"/>
              <w:ind w:left="2" w:firstLine="0"/>
              <w:rPr>
                <w:color w:val="auto"/>
              </w:rPr>
            </w:pPr>
            <w:r w:rsidRPr="00F2175E">
              <w:rPr>
                <w:color w:val="auto"/>
                <w:sz w:val="19"/>
              </w:rPr>
              <w:t xml:space="preserve">Weymouth </w:t>
            </w:r>
          </w:p>
          <w:p w14:paraId="1B6541DB" w14:textId="77777777" w:rsidR="008B67A4" w:rsidRPr="00F2175E" w:rsidRDefault="008B67A4" w:rsidP="00217E2C">
            <w:pPr>
              <w:spacing w:after="0" w:line="259" w:lineRule="auto"/>
              <w:ind w:left="2" w:firstLine="0"/>
              <w:rPr>
                <w:color w:val="auto"/>
              </w:rPr>
            </w:pPr>
            <w:r w:rsidRPr="00F2175E">
              <w:rPr>
                <w:color w:val="auto"/>
                <w:sz w:val="19"/>
              </w:rPr>
              <w:t xml:space="preserve">DT4 9SY </w:t>
            </w:r>
          </w:p>
          <w:p w14:paraId="169C3FDC" w14:textId="77777777" w:rsidR="008B67A4" w:rsidRPr="00F2175E" w:rsidRDefault="008B67A4" w:rsidP="00217E2C">
            <w:pPr>
              <w:spacing w:after="0" w:line="259" w:lineRule="auto"/>
              <w:ind w:left="2" w:firstLine="0"/>
              <w:rPr>
                <w:color w:val="auto"/>
              </w:rPr>
            </w:pPr>
            <w:r w:rsidRPr="00F2175E">
              <w:rPr>
                <w:color w:val="auto"/>
                <w:sz w:val="19"/>
              </w:rPr>
              <w:t xml:space="preserve"> </w:t>
            </w:r>
          </w:p>
        </w:tc>
        <w:tc>
          <w:tcPr>
            <w:tcW w:w="3446" w:type="dxa"/>
            <w:tcBorders>
              <w:top w:val="single" w:sz="4" w:space="0" w:color="000000"/>
              <w:left w:val="single" w:sz="4" w:space="0" w:color="000000"/>
              <w:bottom w:val="single" w:sz="4" w:space="0" w:color="000000"/>
              <w:right w:val="single" w:sz="4" w:space="0" w:color="000000"/>
            </w:tcBorders>
          </w:tcPr>
          <w:p w14:paraId="034A9179" w14:textId="50633E52" w:rsidR="008B67A4" w:rsidRPr="009A6ABC" w:rsidRDefault="00D9330D" w:rsidP="00217E2C">
            <w:pPr>
              <w:spacing w:after="0" w:line="259" w:lineRule="auto"/>
              <w:ind w:left="0" w:firstLine="0"/>
              <w:rPr>
                <w:color w:val="auto"/>
                <w:szCs w:val="21"/>
              </w:rPr>
            </w:pPr>
            <w:r w:rsidRPr="009A6ABC">
              <w:rPr>
                <w:color w:val="auto"/>
                <w:szCs w:val="21"/>
              </w:rPr>
              <w:t>Budmouth 6</w:t>
            </w:r>
            <w:r w:rsidRPr="009A6ABC">
              <w:rPr>
                <w:color w:val="auto"/>
                <w:szCs w:val="21"/>
                <w:vertAlign w:val="superscript"/>
              </w:rPr>
              <w:t>th</w:t>
            </w:r>
            <w:r w:rsidRPr="009A6ABC">
              <w:rPr>
                <w:color w:val="auto"/>
                <w:szCs w:val="21"/>
              </w:rPr>
              <w:t xml:space="preserve"> Form: </w:t>
            </w:r>
            <w:r w:rsidR="008B67A4" w:rsidRPr="009A6ABC">
              <w:rPr>
                <w:color w:val="auto"/>
                <w:szCs w:val="21"/>
              </w:rPr>
              <w:t xml:space="preserve">01305 830560  </w:t>
            </w:r>
          </w:p>
          <w:p w14:paraId="72729065" w14:textId="1F98A4D8" w:rsidR="008B67A4" w:rsidRPr="009A6ABC" w:rsidRDefault="008B67A4" w:rsidP="00217E2C">
            <w:pPr>
              <w:spacing w:after="0" w:line="259" w:lineRule="auto"/>
              <w:ind w:left="0" w:firstLine="0"/>
              <w:rPr>
                <w:color w:val="auto"/>
                <w:szCs w:val="21"/>
              </w:rPr>
            </w:pPr>
            <w:r w:rsidRPr="009A6ABC">
              <w:rPr>
                <w:color w:val="auto"/>
                <w:szCs w:val="21"/>
              </w:rPr>
              <w:t xml:space="preserve"> </w:t>
            </w:r>
          </w:p>
          <w:p w14:paraId="301A6509" w14:textId="1C817DCF" w:rsidR="008B67A4" w:rsidRPr="009A6ABC" w:rsidRDefault="009E7781" w:rsidP="00217E2C">
            <w:pPr>
              <w:spacing w:after="0" w:line="259" w:lineRule="auto"/>
              <w:ind w:left="0" w:firstLine="0"/>
              <w:rPr>
                <w:color w:val="auto"/>
                <w:szCs w:val="21"/>
              </w:rPr>
            </w:pPr>
            <w:hyperlink r:id="rId21" w:history="1">
              <w:r w:rsidR="00D9330D" w:rsidRPr="009A6ABC">
                <w:rPr>
                  <w:color w:val="0000FF"/>
                  <w:szCs w:val="21"/>
                  <w:u w:val="single"/>
                </w:rPr>
                <w:t>Information and Applications - Budmouth Academy (budmouth-aspirations.org)</w:t>
              </w:r>
            </w:hyperlink>
          </w:p>
        </w:tc>
        <w:tc>
          <w:tcPr>
            <w:tcW w:w="9923" w:type="dxa"/>
            <w:tcBorders>
              <w:top w:val="single" w:sz="4" w:space="0" w:color="000000"/>
              <w:left w:val="single" w:sz="4" w:space="0" w:color="000000"/>
              <w:bottom w:val="single" w:sz="4" w:space="0" w:color="000000"/>
              <w:right w:val="single" w:sz="4" w:space="0" w:color="000000"/>
            </w:tcBorders>
          </w:tcPr>
          <w:p w14:paraId="7FA2C4EF" w14:textId="72F1BEFB" w:rsidR="00D9330D" w:rsidRPr="009A6ABC" w:rsidRDefault="00D9330D" w:rsidP="008D4AA2">
            <w:pPr>
              <w:spacing w:after="0" w:line="259" w:lineRule="auto"/>
              <w:ind w:left="2" w:firstLine="0"/>
              <w:rPr>
                <w:color w:val="auto"/>
                <w:szCs w:val="21"/>
              </w:rPr>
            </w:pPr>
            <w:r w:rsidRPr="009A6ABC">
              <w:rPr>
                <w:color w:val="auto"/>
                <w:szCs w:val="21"/>
              </w:rPr>
              <w:t xml:space="preserve">There is a Vulnerable Student Bursary and a Discretionary Attendance Bursary. In </w:t>
            </w:r>
            <w:proofErr w:type="gramStart"/>
            <w:r w:rsidRPr="009A6ABC">
              <w:rPr>
                <w:color w:val="auto"/>
                <w:szCs w:val="21"/>
              </w:rPr>
              <w:t>addition</w:t>
            </w:r>
            <w:proofErr w:type="gramEnd"/>
            <w:r w:rsidRPr="009A6ABC">
              <w:rPr>
                <w:color w:val="auto"/>
                <w:szCs w:val="21"/>
              </w:rPr>
              <w:t xml:space="preserve"> students may apply for a Travel Bursary.</w:t>
            </w:r>
          </w:p>
        </w:tc>
      </w:tr>
      <w:tr w:rsidR="008C4256" w:rsidRPr="00F2175E" w14:paraId="38050D81" w14:textId="77777777" w:rsidTr="00B2386C">
        <w:trPr>
          <w:trHeight w:val="1354"/>
        </w:trPr>
        <w:tc>
          <w:tcPr>
            <w:tcW w:w="2273" w:type="dxa"/>
            <w:tcBorders>
              <w:top w:val="single" w:sz="4" w:space="0" w:color="000000"/>
              <w:left w:val="single" w:sz="4" w:space="0" w:color="000000"/>
              <w:bottom w:val="single" w:sz="4" w:space="0" w:color="000000"/>
              <w:right w:val="single" w:sz="4" w:space="0" w:color="000000"/>
            </w:tcBorders>
          </w:tcPr>
          <w:p w14:paraId="599A407E" w14:textId="01EAD413" w:rsidR="008B67A4" w:rsidRPr="00F2175E" w:rsidRDefault="008B67A4" w:rsidP="00217E2C">
            <w:pPr>
              <w:spacing w:after="0" w:line="259" w:lineRule="auto"/>
              <w:ind w:left="2" w:firstLine="0"/>
              <w:rPr>
                <w:color w:val="auto"/>
                <w:sz w:val="19"/>
              </w:rPr>
            </w:pPr>
            <w:r w:rsidRPr="00F2175E">
              <w:rPr>
                <w:color w:val="auto"/>
                <w:sz w:val="19"/>
              </w:rPr>
              <w:t xml:space="preserve">Beaminster </w:t>
            </w:r>
            <w:r w:rsidR="007633B5">
              <w:rPr>
                <w:color w:val="auto"/>
                <w:sz w:val="19"/>
              </w:rPr>
              <w:t>School 6</w:t>
            </w:r>
            <w:r w:rsidR="007633B5" w:rsidRPr="007633B5">
              <w:rPr>
                <w:color w:val="auto"/>
                <w:sz w:val="19"/>
                <w:vertAlign w:val="superscript"/>
              </w:rPr>
              <w:t>th</w:t>
            </w:r>
            <w:r w:rsidR="007633B5">
              <w:rPr>
                <w:color w:val="auto"/>
                <w:sz w:val="19"/>
              </w:rPr>
              <w:t xml:space="preserve"> Form</w:t>
            </w:r>
          </w:p>
          <w:p w14:paraId="0DA8FB8A" w14:textId="77777777" w:rsidR="008B67A4" w:rsidRPr="00F2175E" w:rsidRDefault="008B67A4" w:rsidP="00217E2C">
            <w:pPr>
              <w:spacing w:after="0" w:line="259" w:lineRule="auto"/>
              <w:ind w:left="2" w:firstLine="0"/>
              <w:rPr>
                <w:color w:val="auto"/>
                <w:sz w:val="19"/>
              </w:rPr>
            </w:pPr>
          </w:p>
        </w:tc>
        <w:tc>
          <w:tcPr>
            <w:tcW w:w="3446" w:type="dxa"/>
            <w:tcBorders>
              <w:top w:val="single" w:sz="4" w:space="0" w:color="000000"/>
              <w:left w:val="single" w:sz="4" w:space="0" w:color="000000"/>
              <w:bottom w:val="single" w:sz="4" w:space="0" w:color="000000"/>
              <w:right w:val="single" w:sz="4" w:space="0" w:color="000000"/>
            </w:tcBorders>
          </w:tcPr>
          <w:p w14:paraId="521F0330" w14:textId="5FA77CCE" w:rsidR="00D9330D" w:rsidRDefault="007633B5" w:rsidP="00217E2C">
            <w:pPr>
              <w:spacing w:after="0" w:line="259" w:lineRule="auto"/>
              <w:ind w:left="0" w:firstLine="0"/>
            </w:pPr>
            <w:r>
              <w:t>Tel: 01308862633</w:t>
            </w:r>
          </w:p>
          <w:p w14:paraId="67DB55D7" w14:textId="77777777" w:rsidR="007633B5" w:rsidRDefault="007633B5" w:rsidP="00217E2C">
            <w:pPr>
              <w:spacing w:after="0" w:line="259" w:lineRule="auto"/>
              <w:ind w:left="0" w:firstLine="0"/>
            </w:pPr>
          </w:p>
          <w:p w14:paraId="4D577F20" w14:textId="22037D86" w:rsidR="007633B5" w:rsidRDefault="009E7781" w:rsidP="00217E2C">
            <w:pPr>
              <w:spacing w:after="0" w:line="259" w:lineRule="auto"/>
              <w:ind w:left="0" w:firstLine="0"/>
            </w:pPr>
            <w:hyperlink r:id="rId22" w:history="1">
              <w:r w:rsidR="007633B5" w:rsidRPr="007633B5">
                <w:rPr>
                  <w:color w:val="0000FF"/>
                  <w:u w:val="single"/>
                </w:rPr>
                <w:t xml:space="preserve">6th Form Bursary Information | </w:t>
              </w:r>
              <w:proofErr w:type="spellStart"/>
              <w:r w:rsidR="007633B5" w:rsidRPr="007633B5">
                <w:rPr>
                  <w:color w:val="0000FF"/>
                  <w:u w:val="single"/>
                </w:rPr>
                <w:t>beaminsterschool</w:t>
              </w:r>
              <w:proofErr w:type="spellEnd"/>
            </w:hyperlink>
          </w:p>
          <w:p w14:paraId="077230E4" w14:textId="77777777" w:rsidR="00D9330D" w:rsidRDefault="00D9330D" w:rsidP="00217E2C">
            <w:pPr>
              <w:spacing w:after="0" w:line="259" w:lineRule="auto"/>
              <w:ind w:left="0" w:firstLine="0"/>
            </w:pPr>
          </w:p>
          <w:p w14:paraId="2E219A41" w14:textId="77777777" w:rsidR="008B67A4" w:rsidRPr="00F2175E" w:rsidRDefault="008B67A4" w:rsidP="007633B5">
            <w:pPr>
              <w:spacing w:after="0" w:line="259" w:lineRule="auto"/>
              <w:ind w:left="0" w:firstLine="0"/>
              <w:rPr>
                <w:color w:val="auto"/>
                <w:sz w:val="19"/>
              </w:rPr>
            </w:pPr>
          </w:p>
        </w:tc>
        <w:tc>
          <w:tcPr>
            <w:tcW w:w="9923" w:type="dxa"/>
            <w:tcBorders>
              <w:top w:val="single" w:sz="4" w:space="0" w:color="000000"/>
              <w:left w:val="single" w:sz="4" w:space="0" w:color="000000"/>
              <w:bottom w:val="single" w:sz="4" w:space="0" w:color="000000"/>
              <w:right w:val="single" w:sz="4" w:space="0" w:color="000000"/>
            </w:tcBorders>
          </w:tcPr>
          <w:p w14:paraId="5A277D76" w14:textId="4E9B5CBB" w:rsidR="008B67A4" w:rsidRPr="00F2175E" w:rsidRDefault="00B2386C" w:rsidP="009A6ABC">
            <w:pPr>
              <w:spacing w:after="0" w:line="259" w:lineRule="auto"/>
              <w:ind w:left="2" w:firstLine="0"/>
              <w:rPr>
                <w:color w:val="auto"/>
                <w:sz w:val="19"/>
              </w:rPr>
            </w:pPr>
            <w:r>
              <w:t>The school operates a 16-19 bursary Fund to support access to Post 16 provision.</w:t>
            </w:r>
          </w:p>
        </w:tc>
      </w:tr>
      <w:tr w:rsidR="005C5DD5" w:rsidRPr="00F2175E" w14:paraId="5EB68E04" w14:textId="77777777" w:rsidTr="00B2386C">
        <w:trPr>
          <w:trHeight w:val="1354"/>
        </w:trPr>
        <w:tc>
          <w:tcPr>
            <w:tcW w:w="2273" w:type="dxa"/>
            <w:tcBorders>
              <w:top w:val="single" w:sz="4" w:space="0" w:color="000000"/>
              <w:left w:val="single" w:sz="4" w:space="0" w:color="000000"/>
              <w:bottom w:val="single" w:sz="4" w:space="0" w:color="000000"/>
              <w:right w:val="single" w:sz="4" w:space="0" w:color="000000"/>
            </w:tcBorders>
          </w:tcPr>
          <w:p w14:paraId="1F31C0D7" w14:textId="48ABFF28" w:rsidR="005C5DD5" w:rsidRPr="00F2175E" w:rsidRDefault="005C5DD5" w:rsidP="00217E2C">
            <w:pPr>
              <w:spacing w:after="0" w:line="259" w:lineRule="auto"/>
              <w:ind w:left="2" w:firstLine="0"/>
              <w:rPr>
                <w:color w:val="auto"/>
                <w:sz w:val="19"/>
              </w:rPr>
            </w:pPr>
            <w:r>
              <w:rPr>
                <w:color w:val="auto"/>
                <w:sz w:val="19"/>
              </w:rPr>
              <w:t>The Blandford School</w:t>
            </w:r>
          </w:p>
        </w:tc>
        <w:tc>
          <w:tcPr>
            <w:tcW w:w="3446" w:type="dxa"/>
            <w:tcBorders>
              <w:top w:val="single" w:sz="4" w:space="0" w:color="000000"/>
              <w:left w:val="single" w:sz="4" w:space="0" w:color="000000"/>
              <w:bottom w:val="single" w:sz="4" w:space="0" w:color="000000"/>
              <w:right w:val="single" w:sz="4" w:space="0" w:color="000000"/>
            </w:tcBorders>
          </w:tcPr>
          <w:p w14:paraId="0ADB5FF6" w14:textId="42926135" w:rsidR="005C5DD5" w:rsidRDefault="005C5DD5" w:rsidP="00217E2C">
            <w:pPr>
              <w:spacing w:after="0" w:line="259" w:lineRule="auto"/>
              <w:ind w:left="0" w:firstLine="0"/>
            </w:pPr>
            <w:r>
              <w:t>01258451121</w:t>
            </w:r>
          </w:p>
          <w:p w14:paraId="70053CCB" w14:textId="77777777" w:rsidR="005C5DD5" w:rsidRDefault="005C5DD5" w:rsidP="00217E2C">
            <w:pPr>
              <w:spacing w:after="0" w:line="259" w:lineRule="auto"/>
              <w:ind w:left="0" w:firstLine="0"/>
            </w:pPr>
          </w:p>
          <w:p w14:paraId="3245AA48" w14:textId="77777777" w:rsidR="005C5DD5" w:rsidRDefault="005C5DD5" w:rsidP="00217E2C">
            <w:pPr>
              <w:spacing w:after="0" w:line="259" w:lineRule="auto"/>
              <w:ind w:left="0" w:firstLine="0"/>
            </w:pPr>
          </w:p>
          <w:p w14:paraId="06E278F9" w14:textId="47CA17FF" w:rsidR="005C5DD5" w:rsidRDefault="009E7781" w:rsidP="00217E2C">
            <w:pPr>
              <w:spacing w:after="0" w:line="259" w:lineRule="auto"/>
              <w:ind w:left="0" w:firstLine="0"/>
            </w:pPr>
            <w:hyperlink r:id="rId23" w:history="1">
              <w:r w:rsidR="005C5DD5" w:rsidRPr="00563549">
                <w:rPr>
                  <w:rStyle w:val="Hyperlink"/>
                  <w:rFonts w:cs="Arial"/>
                </w:rPr>
                <w:t>https://www.theschoolbus.net/compliancemanager/public/1619-bursary-statement/b9befed4-ee5a-4eb6-bc29-6a28344df18b/26272</w:t>
              </w:r>
            </w:hyperlink>
          </w:p>
          <w:p w14:paraId="52BFA8BC" w14:textId="72C83D3E" w:rsidR="005C5DD5" w:rsidRDefault="005C5DD5" w:rsidP="00217E2C">
            <w:pPr>
              <w:spacing w:after="0" w:line="259" w:lineRule="auto"/>
              <w:ind w:left="0" w:firstLine="0"/>
            </w:pPr>
          </w:p>
        </w:tc>
        <w:tc>
          <w:tcPr>
            <w:tcW w:w="9923" w:type="dxa"/>
            <w:tcBorders>
              <w:top w:val="single" w:sz="4" w:space="0" w:color="000000"/>
              <w:left w:val="single" w:sz="4" w:space="0" w:color="000000"/>
              <w:bottom w:val="single" w:sz="4" w:space="0" w:color="000000"/>
              <w:right w:val="single" w:sz="4" w:space="0" w:color="000000"/>
            </w:tcBorders>
          </w:tcPr>
          <w:p w14:paraId="1DB909B8" w14:textId="78294EBF" w:rsidR="005C5DD5" w:rsidRDefault="005C5DD5" w:rsidP="009A6ABC">
            <w:pPr>
              <w:spacing w:after="0" w:line="259" w:lineRule="auto"/>
              <w:ind w:left="2" w:firstLine="0"/>
            </w:pPr>
            <w:r>
              <w:t>The school operates a 16-19 bursary Fund to support access to</w:t>
            </w:r>
            <w:r w:rsidR="00B2386C">
              <w:t xml:space="preserve"> </w:t>
            </w:r>
            <w:r>
              <w:t xml:space="preserve">Post </w:t>
            </w:r>
            <w:r w:rsidR="00B2386C">
              <w:t xml:space="preserve">16 provision. </w:t>
            </w:r>
          </w:p>
        </w:tc>
      </w:tr>
      <w:tr w:rsidR="008C4256" w:rsidRPr="00F2175E" w14:paraId="415E23ED" w14:textId="77777777" w:rsidTr="00B2386C">
        <w:trPr>
          <w:trHeight w:val="1130"/>
        </w:trPr>
        <w:tc>
          <w:tcPr>
            <w:tcW w:w="2273" w:type="dxa"/>
            <w:tcBorders>
              <w:top w:val="single" w:sz="4" w:space="0" w:color="000000"/>
              <w:left w:val="single" w:sz="4" w:space="0" w:color="000000"/>
              <w:bottom w:val="single" w:sz="4" w:space="0" w:color="000000"/>
              <w:right w:val="single" w:sz="4" w:space="0" w:color="000000"/>
            </w:tcBorders>
          </w:tcPr>
          <w:p w14:paraId="34E3EE72" w14:textId="77777777" w:rsidR="008B67A4" w:rsidRPr="00F2175E" w:rsidRDefault="008B67A4" w:rsidP="00217E2C">
            <w:pPr>
              <w:spacing w:after="0" w:line="259" w:lineRule="auto"/>
              <w:ind w:left="2" w:firstLine="0"/>
              <w:rPr>
                <w:color w:val="auto"/>
              </w:rPr>
            </w:pPr>
            <w:r w:rsidRPr="00F2175E">
              <w:rPr>
                <w:color w:val="auto"/>
                <w:sz w:val="19"/>
              </w:rPr>
              <w:t xml:space="preserve">Ferndown Upper </w:t>
            </w:r>
          </w:p>
          <w:p w14:paraId="273F6A6D" w14:textId="77777777" w:rsidR="008B67A4" w:rsidRPr="00F2175E" w:rsidRDefault="008B67A4" w:rsidP="00217E2C">
            <w:pPr>
              <w:spacing w:after="0" w:line="259" w:lineRule="auto"/>
              <w:ind w:left="2" w:firstLine="0"/>
              <w:rPr>
                <w:color w:val="auto"/>
              </w:rPr>
            </w:pPr>
            <w:r w:rsidRPr="00F2175E">
              <w:rPr>
                <w:color w:val="auto"/>
                <w:sz w:val="19"/>
              </w:rPr>
              <w:t xml:space="preserve">School </w:t>
            </w:r>
          </w:p>
          <w:p w14:paraId="46E2975D" w14:textId="77777777" w:rsidR="008B67A4" w:rsidRPr="00F2175E" w:rsidRDefault="008B67A4" w:rsidP="00217E2C">
            <w:pPr>
              <w:spacing w:after="0" w:line="259" w:lineRule="auto"/>
              <w:ind w:left="2" w:firstLine="0"/>
              <w:rPr>
                <w:color w:val="auto"/>
              </w:rPr>
            </w:pPr>
            <w:r w:rsidRPr="00F2175E">
              <w:rPr>
                <w:color w:val="auto"/>
                <w:sz w:val="19"/>
              </w:rPr>
              <w:t xml:space="preserve">Cherry Grove </w:t>
            </w:r>
          </w:p>
          <w:p w14:paraId="7DD5945C" w14:textId="77777777" w:rsidR="008B67A4" w:rsidRPr="00F2175E" w:rsidRDefault="008B67A4" w:rsidP="00217E2C">
            <w:pPr>
              <w:spacing w:after="0" w:line="259" w:lineRule="auto"/>
              <w:ind w:left="2" w:firstLine="0"/>
              <w:rPr>
                <w:color w:val="auto"/>
              </w:rPr>
            </w:pPr>
            <w:r w:rsidRPr="00F2175E">
              <w:rPr>
                <w:color w:val="auto"/>
                <w:sz w:val="19"/>
              </w:rPr>
              <w:t xml:space="preserve">Ferndown </w:t>
            </w:r>
          </w:p>
          <w:p w14:paraId="05A99BDD" w14:textId="77777777" w:rsidR="008B67A4" w:rsidRPr="00F2175E" w:rsidRDefault="008B67A4" w:rsidP="00217E2C">
            <w:pPr>
              <w:spacing w:after="0" w:line="259" w:lineRule="auto"/>
              <w:ind w:left="2" w:firstLine="0"/>
              <w:rPr>
                <w:color w:val="auto"/>
              </w:rPr>
            </w:pPr>
            <w:r w:rsidRPr="00F2175E">
              <w:rPr>
                <w:color w:val="auto"/>
                <w:sz w:val="19"/>
              </w:rPr>
              <w:t xml:space="preserve">BH22 9EY </w:t>
            </w:r>
          </w:p>
        </w:tc>
        <w:tc>
          <w:tcPr>
            <w:tcW w:w="3446" w:type="dxa"/>
            <w:tcBorders>
              <w:top w:val="single" w:sz="4" w:space="0" w:color="000000"/>
              <w:left w:val="single" w:sz="4" w:space="0" w:color="000000"/>
              <w:bottom w:val="single" w:sz="4" w:space="0" w:color="000000"/>
              <w:right w:val="single" w:sz="4" w:space="0" w:color="000000"/>
            </w:tcBorders>
          </w:tcPr>
          <w:p w14:paraId="56CD2C4C" w14:textId="77777777" w:rsidR="008B67A4" w:rsidRPr="00F2175E" w:rsidRDefault="008B67A4" w:rsidP="00217E2C">
            <w:pPr>
              <w:spacing w:after="0" w:line="259" w:lineRule="auto"/>
              <w:ind w:left="0" w:right="1648" w:firstLine="0"/>
              <w:jc w:val="both"/>
              <w:rPr>
                <w:color w:val="auto"/>
                <w:sz w:val="19"/>
              </w:rPr>
            </w:pPr>
            <w:r w:rsidRPr="00F2175E">
              <w:rPr>
                <w:color w:val="auto"/>
                <w:sz w:val="19"/>
              </w:rPr>
              <w:t xml:space="preserve">01202 871243  </w:t>
            </w:r>
          </w:p>
          <w:p w14:paraId="18295699" w14:textId="77777777" w:rsidR="008B67A4" w:rsidRPr="00F2175E" w:rsidRDefault="008B67A4" w:rsidP="00217E2C">
            <w:pPr>
              <w:spacing w:after="0" w:line="259" w:lineRule="auto"/>
              <w:ind w:left="0" w:right="1648" w:firstLine="0"/>
              <w:jc w:val="both"/>
              <w:rPr>
                <w:color w:val="auto"/>
                <w:sz w:val="19"/>
              </w:rPr>
            </w:pPr>
          </w:p>
          <w:p w14:paraId="6A6876A2" w14:textId="2E4E4072" w:rsidR="008B67A4" w:rsidRDefault="009E7781" w:rsidP="00217E2C">
            <w:pPr>
              <w:spacing w:after="0" w:line="259" w:lineRule="auto"/>
              <w:ind w:left="0" w:right="1648" w:firstLine="0"/>
              <w:jc w:val="both"/>
            </w:pPr>
            <w:hyperlink r:id="rId24" w:history="1">
              <w:r w:rsidR="009A6ABC" w:rsidRPr="009B0286">
                <w:rPr>
                  <w:rStyle w:val="Hyperlink"/>
                  <w:rFonts w:cs="Arial"/>
                </w:rPr>
                <w:t>sixthform@fernup.dorset.sch.uk</w:t>
              </w:r>
            </w:hyperlink>
          </w:p>
          <w:p w14:paraId="09FF6927" w14:textId="77777777" w:rsidR="009A6ABC" w:rsidRPr="00F2175E" w:rsidRDefault="009A6ABC" w:rsidP="00217E2C">
            <w:pPr>
              <w:spacing w:after="0" w:line="259" w:lineRule="auto"/>
              <w:ind w:left="0" w:right="1648" w:firstLine="0"/>
              <w:jc w:val="both"/>
              <w:rPr>
                <w:color w:val="auto"/>
                <w:sz w:val="19"/>
              </w:rPr>
            </w:pPr>
          </w:p>
          <w:p w14:paraId="449C11B9" w14:textId="10DAA0BF" w:rsidR="008B67A4" w:rsidRPr="00F2175E" w:rsidRDefault="008B67A4" w:rsidP="00217E2C">
            <w:pPr>
              <w:spacing w:after="0" w:line="259" w:lineRule="auto"/>
              <w:ind w:left="0" w:right="1648" w:firstLine="0"/>
              <w:jc w:val="both"/>
              <w:rPr>
                <w:color w:val="auto"/>
              </w:rPr>
            </w:pPr>
          </w:p>
        </w:tc>
        <w:tc>
          <w:tcPr>
            <w:tcW w:w="9923" w:type="dxa"/>
            <w:tcBorders>
              <w:top w:val="single" w:sz="4" w:space="0" w:color="000000"/>
              <w:left w:val="single" w:sz="4" w:space="0" w:color="000000"/>
              <w:bottom w:val="single" w:sz="4" w:space="0" w:color="000000"/>
              <w:right w:val="single" w:sz="4" w:space="0" w:color="000000"/>
            </w:tcBorders>
          </w:tcPr>
          <w:p w14:paraId="3260BD20" w14:textId="77777777" w:rsidR="008B67A4" w:rsidRPr="00F2175E" w:rsidRDefault="008B67A4" w:rsidP="00217E2C">
            <w:pPr>
              <w:spacing w:after="0" w:line="259" w:lineRule="auto"/>
              <w:ind w:left="0" w:firstLine="0"/>
              <w:rPr>
                <w:color w:val="auto"/>
                <w:sz w:val="19"/>
              </w:rPr>
            </w:pPr>
          </w:p>
          <w:p w14:paraId="09FEEE04" w14:textId="10EEA793" w:rsidR="007633B5" w:rsidRDefault="007633B5" w:rsidP="00217E2C">
            <w:pPr>
              <w:spacing w:after="0" w:line="259" w:lineRule="auto"/>
              <w:ind w:left="2" w:firstLine="0"/>
            </w:pPr>
            <w:r>
              <w:rPr>
                <w:color w:val="auto"/>
                <w:sz w:val="19"/>
              </w:rPr>
              <w:t>Fer</w:t>
            </w:r>
            <w:r w:rsidR="0033491E">
              <w:rPr>
                <w:color w:val="auto"/>
                <w:sz w:val="19"/>
              </w:rPr>
              <w:t>nd</w:t>
            </w:r>
            <w:r>
              <w:rPr>
                <w:color w:val="auto"/>
                <w:sz w:val="19"/>
              </w:rPr>
              <w:t xml:space="preserve">own Upper </w:t>
            </w:r>
            <w:r w:rsidR="0033491E">
              <w:rPr>
                <w:color w:val="auto"/>
                <w:sz w:val="19"/>
              </w:rPr>
              <w:t xml:space="preserve">School </w:t>
            </w:r>
            <w:r>
              <w:rPr>
                <w:color w:val="auto"/>
                <w:sz w:val="19"/>
              </w:rPr>
              <w:t xml:space="preserve">offer a Transport Bursary: </w:t>
            </w:r>
            <w:hyperlink r:id="rId25" w:history="1">
              <w:r w:rsidRPr="007633B5">
                <w:rPr>
                  <w:color w:val="0000FF"/>
                  <w:u w:val="single"/>
                </w:rPr>
                <w:t>Application-for-bursary-towards-travelling-to-school.docx (live.com)</w:t>
              </w:r>
            </w:hyperlink>
            <w:r w:rsidR="0033491E">
              <w:t xml:space="preserve"> – currently up to £300 to support transport to access Post 16 provision.</w:t>
            </w:r>
          </w:p>
          <w:p w14:paraId="2C0D8319" w14:textId="1D6B2A4E" w:rsidR="007633B5" w:rsidRDefault="007633B5" w:rsidP="00217E2C">
            <w:pPr>
              <w:spacing w:after="0" w:line="259" w:lineRule="auto"/>
              <w:ind w:left="2" w:firstLine="0"/>
            </w:pPr>
          </w:p>
          <w:p w14:paraId="3342AC1B" w14:textId="6F711EE3" w:rsidR="007633B5" w:rsidRDefault="007633B5" w:rsidP="00217E2C">
            <w:pPr>
              <w:spacing w:after="0" w:line="259" w:lineRule="auto"/>
              <w:ind w:left="2" w:firstLine="0"/>
              <w:rPr>
                <w:color w:val="auto"/>
                <w:sz w:val="19"/>
              </w:rPr>
            </w:pPr>
            <w:r>
              <w:lastRenderedPageBreak/>
              <w:t xml:space="preserve">In addition there is the 16-19 Bursary: </w:t>
            </w:r>
            <w:hyperlink r:id="rId26" w:history="1">
              <w:r w:rsidRPr="007633B5">
                <w:rPr>
                  <w:color w:val="0000FF"/>
                  <w:u w:val="single"/>
                </w:rPr>
                <w:t>16 - 19 Bursary - Ferndown Upper School Sixth Form (fernup.dorset.sch.uk)</w:t>
              </w:r>
            </w:hyperlink>
            <w:r w:rsidR="0033491E">
              <w:t xml:space="preserve"> – to support more general access to Post 16 but can be used in part to support transport.</w:t>
            </w:r>
          </w:p>
          <w:p w14:paraId="0BC9B801" w14:textId="77777777" w:rsidR="007633B5" w:rsidRDefault="007633B5" w:rsidP="00217E2C">
            <w:pPr>
              <w:spacing w:after="0" w:line="259" w:lineRule="auto"/>
              <w:ind w:left="2" w:firstLine="0"/>
              <w:rPr>
                <w:color w:val="auto"/>
                <w:sz w:val="19"/>
              </w:rPr>
            </w:pPr>
          </w:p>
          <w:p w14:paraId="09CE1090" w14:textId="77777777" w:rsidR="008B67A4" w:rsidRPr="00F2175E" w:rsidRDefault="008B67A4" w:rsidP="0033491E">
            <w:pPr>
              <w:spacing w:after="0" w:line="259" w:lineRule="auto"/>
              <w:ind w:left="2" w:firstLine="0"/>
              <w:rPr>
                <w:color w:val="auto"/>
              </w:rPr>
            </w:pPr>
          </w:p>
        </w:tc>
      </w:tr>
      <w:tr w:rsidR="008C4256" w:rsidRPr="00F2175E" w14:paraId="27594374" w14:textId="77777777" w:rsidTr="00B2386C">
        <w:trPr>
          <w:trHeight w:val="1577"/>
        </w:trPr>
        <w:tc>
          <w:tcPr>
            <w:tcW w:w="2273" w:type="dxa"/>
            <w:tcBorders>
              <w:top w:val="single" w:sz="4" w:space="0" w:color="000000"/>
              <w:left w:val="single" w:sz="4" w:space="0" w:color="000000"/>
              <w:bottom w:val="single" w:sz="4" w:space="0" w:color="000000"/>
              <w:right w:val="single" w:sz="4" w:space="0" w:color="000000"/>
            </w:tcBorders>
          </w:tcPr>
          <w:p w14:paraId="53951D1A" w14:textId="77777777" w:rsidR="008B67A4" w:rsidRPr="00F2175E" w:rsidRDefault="008B67A4" w:rsidP="00217E2C">
            <w:pPr>
              <w:spacing w:after="0" w:line="259" w:lineRule="auto"/>
              <w:ind w:left="2" w:firstLine="0"/>
              <w:rPr>
                <w:color w:val="auto"/>
              </w:rPr>
            </w:pPr>
            <w:r w:rsidRPr="00F2175E">
              <w:rPr>
                <w:color w:val="auto"/>
                <w:sz w:val="19"/>
              </w:rPr>
              <w:lastRenderedPageBreak/>
              <w:t xml:space="preserve">Gillingham School </w:t>
            </w:r>
          </w:p>
          <w:p w14:paraId="1A8A5EC4" w14:textId="77777777" w:rsidR="008B67A4" w:rsidRPr="00F2175E" w:rsidRDefault="008B67A4" w:rsidP="00217E2C">
            <w:pPr>
              <w:spacing w:after="0" w:line="259" w:lineRule="auto"/>
              <w:ind w:left="2" w:firstLine="0"/>
              <w:rPr>
                <w:color w:val="auto"/>
              </w:rPr>
            </w:pPr>
            <w:proofErr w:type="spellStart"/>
            <w:r w:rsidRPr="00F2175E">
              <w:rPr>
                <w:color w:val="auto"/>
                <w:sz w:val="19"/>
              </w:rPr>
              <w:t>Hardings</w:t>
            </w:r>
            <w:proofErr w:type="spellEnd"/>
            <w:r w:rsidRPr="00F2175E">
              <w:rPr>
                <w:color w:val="auto"/>
                <w:sz w:val="19"/>
              </w:rPr>
              <w:t xml:space="preserve"> Lane </w:t>
            </w:r>
          </w:p>
          <w:p w14:paraId="49624365" w14:textId="77777777" w:rsidR="008B67A4" w:rsidRPr="00F2175E" w:rsidRDefault="008B67A4" w:rsidP="00217E2C">
            <w:pPr>
              <w:spacing w:after="0" w:line="259" w:lineRule="auto"/>
              <w:ind w:left="2" w:firstLine="0"/>
              <w:rPr>
                <w:color w:val="auto"/>
              </w:rPr>
            </w:pPr>
            <w:r w:rsidRPr="00F2175E">
              <w:rPr>
                <w:color w:val="auto"/>
                <w:sz w:val="19"/>
              </w:rPr>
              <w:t xml:space="preserve">Gillingham </w:t>
            </w:r>
          </w:p>
          <w:p w14:paraId="59C04A63" w14:textId="77777777" w:rsidR="008B67A4" w:rsidRPr="00F2175E" w:rsidRDefault="008B67A4" w:rsidP="00217E2C">
            <w:pPr>
              <w:spacing w:after="0" w:line="259" w:lineRule="auto"/>
              <w:ind w:left="2" w:firstLine="0"/>
              <w:rPr>
                <w:color w:val="auto"/>
              </w:rPr>
            </w:pPr>
            <w:r w:rsidRPr="00F2175E">
              <w:rPr>
                <w:color w:val="auto"/>
                <w:sz w:val="19"/>
              </w:rPr>
              <w:t xml:space="preserve">SP8 4QP </w:t>
            </w:r>
          </w:p>
        </w:tc>
        <w:tc>
          <w:tcPr>
            <w:tcW w:w="3446" w:type="dxa"/>
            <w:tcBorders>
              <w:top w:val="single" w:sz="4" w:space="0" w:color="000000"/>
              <w:left w:val="single" w:sz="4" w:space="0" w:color="000000"/>
              <w:bottom w:val="single" w:sz="4" w:space="0" w:color="000000"/>
              <w:right w:val="single" w:sz="4" w:space="0" w:color="000000"/>
            </w:tcBorders>
          </w:tcPr>
          <w:p w14:paraId="40F2A9DB" w14:textId="024BCE8A" w:rsidR="008B67A4" w:rsidRDefault="008B67A4" w:rsidP="00217E2C">
            <w:pPr>
              <w:spacing w:after="0" w:line="259" w:lineRule="auto"/>
              <w:ind w:left="0" w:firstLine="0"/>
              <w:rPr>
                <w:color w:val="auto"/>
                <w:sz w:val="19"/>
              </w:rPr>
            </w:pPr>
            <w:r w:rsidRPr="00F2175E">
              <w:rPr>
                <w:color w:val="auto"/>
                <w:sz w:val="19"/>
              </w:rPr>
              <w:t xml:space="preserve">01747 822222 </w:t>
            </w:r>
          </w:p>
          <w:p w14:paraId="313F3A28" w14:textId="61A6E8F2" w:rsidR="0033491E" w:rsidRDefault="0033491E" w:rsidP="00217E2C">
            <w:pPr>
              <w:spacing w:after="0" w:line="259" w:lineRule="auto"/>
              <w:ind w:left="0" w:firstLine="0"/>
              <w:rPr>
                <w:color w:val="auto"/>
                <w:sz w:val="19"/>
              </w:rPr>
            </w:pPr>
          </w:p>
          <w:p w14:paraId="5B4389A4" w14:textId="33DAB018" w:rsidR="0033491E" w:rsidRDefault="009E7781" w:rsidP="00217E2C">
            <w:pPr>
              <w:spacing w:after="0" w:line="259" w:lineRule="auto"/>
              <w:ind w:left="0" w:firstLine="0"/>
              <w:rPr>
                <w:color w:val="auto"/>
                <w:sz w:val="19"/>
              </w:rPr>
            </w:pPr>
            <w:hyperlink r:id="rId27" w:history="1">
              <w:r w:rsidR="002D64FF" w:rsidRPr="009B0286">
                <w:rPr>
                  <w:rStyle w:val="Hyperlink"/>
                  <w:rFonts w:cs="Arial"/>
                  <w:sz w:val="19"/>
                </w:rPr>
                <w:t>twhyntie@gillingham-dorset.co.uk</w:t>
              </w:r>
            </w:hyperlink>
          </w:p>
          <w:p w14:paraId="386B13FF" w14:textId="4273826A" w:rsidR="008B67A4" w:rsidRPr="00F2175E" w:rsidRDefault="008B67A4" w:rsidP="00217E2C">
            <w:pPr>
              <w:spacing w:after="0" w:line="259" w:lineRule="auto"/>
              <w:ind w:left="0" w:firstLine="0"/>
              <w:rPr>
                <w:color w:val="auto"/>
              </w:rPr>
            </w:pPr>
          </w:p>
          <w:p w14:paraId="5140FD8E" w14:textId="02B792BD" w:rsidR="008B67A4" w:rsidRPr="00F2175E" w:rsidRDefault="009E7781" w:rsidP="00217E2C">
            <w:pPr>
              <w:spacing w:after="0" w:line="259" w:lineRule="auto"/>
              <w:ind w:left="0" w:firstLine="0"/>
              <w:rPr>
                <w:color w:val="auto"/>
              </w:rPr>
            </w:pPr>
            <w:hyperlink r:id="rId28" w:history="1">
              <w:r w:rsidR="0033491E" w:rsidRPr="0033491E">
                <w:rPr>
                  <w:color w:val="0000FF"/>
                  <w:u w:val="single"/>
                </w:rPr>
                <w:t>Financial Support – Gillingham School (gillingham-dorset.co.uk)</w:t>
              </w:r>
            </w:hyperlink>
          </w:p>
        </w:tc>
        <w:tc>
          <w:tcPr>
            <w:tcW w:w="9923" w:type="dxa"/>
            <w:tcBorders>
              <w:top w:val="single" w:sz="4" w:space="0" w:color="000000"/>
              <w:left w:val="single" w:sz="4" w:space="0" w:color="000000"/>
              <w:bottom w:val="single" w:sz="4" w:space="0" w:color="000000"/>
              <w:right w:val="single" w:sz="4" w:space="0" w:color="000000"/>
            </w:tcBorders>
          </w:tcPr>
          <w:p w14:paraId="0FC8D9D4" w14:textId="4D692600" w:rsidR="008B67A4" w:rsidRPr="00F2175E" w:rsidRDefault="009A6ABC" w:rsidP="009A6ABC">
            <w:pPr>
              <w:ind w:left="0" w:firstLine="0"/>
              <w:rPr>
                <w:color w:val="auto"/>
              </w:rPr>
            </w:pPr>
            <w:r>
              <w:t>The school operates a 16-19 bursary Fund for its students.</w:t>
            </w:r>
          </w:p>
        </w:tc>
      </w:tr>
      <w:tr w:rsidR="008C4256" w:rsidRPr="00F2175E" w14:paraId="5A14CAEB" w14:textId="77777777" w:rsidTr="00B2386C">
        <w:trPr>
          <w:trHeight w:val="1128"/>
        </w:trPr>
        <w:tc>
          <w:tcPr>
            <w:tcW w:w="2273" w:type="dxa"/>
            <w:tcBorders>
              <w:top w:val="single" w:sz="4" w:space="0" w:color="000000"/>
              <w:left w:val="single" w:sz="4" w:space="0" w:color="000000"/>
              <w:bottom w:val="single" w:sz="4" w:space="0" w:color="000000"/>
              <w:right w:val="single" w:sz="4" w:space="0" w:color="000000"/>
            </w:tcBorders>
          </w:tcPr>
          <w:p w14:paraId="267D7DC7" w14:textId="77777777" w:rsidR="008B67A4" w:rsidRPr="00F2175E" w:rsidRDefault="008B67A4" w:rsidP="00217E2C">
            <w:pPr>
              <w:spacing w:after="0" w:line="259" w:lineRule="auto"/>
              <w:ind w:left="2" w:firstLine="0"/>
              <w:rPr>
                <w:color w:val="auto"/>
              </w:rPr>
            </w:pPr>
            <w:r w:rsidRPr="00F2175E">
              <w:rPr>
                <w:color w:val="auto"/>
                <w:sz w:val="19"/>
              </w:rPr>
              <w:t xml:space="preserve">The Gryphon School </w:t>
            </w:r>
          </w:p>
          <w:p w14:paraId="374EFD75" w14:textId="77777777" w:rsidR="008B67A4" w:rsidRPr="00F2175E" w:rsidRDefault="008B67A4" w:rsidP="00217E2C">
            <w:pPr>
              <w:spacing w:after="0" w:line="259" w:lineRule="auto"/>
              <w:ind w:left="2" w:firstLine="0"/>
              <w:rPr>
                <w:color w:val="auto"/>
              </w:rPr>
            </w:pPr>
            <w:r w:rsidRPr="00F2175E">
              <w:rPr>
                <w:color w:val="auto"/>
                <w:sz w:val="19"/>
              </w:rPr>
              <w:t xml:space="preserve">Bristol Road </w:t>
            </w:r>
          </w:p>
          <w:p w14:paraId="6C5E33E3" w14:textId="77777777" w:rsidR="008B67A4" w:rsidRPr="00F2175E" w:rsidRDefault="008B67A4" w:rsidP="00217E2C">
            <w:pPr>
              <w:spacing w:after="0" w:line="259" w:lineRule="auto"/>
              <w:ind w:left="2" w:firstLine="0"/>
              <w:rPr>
                <w:color w:val="auto"/>
              </w:rPr>
            </w:pPr>
            <w:r w:rsidRPr="00F2175E">
              <w:rPr>
                <w:color w:val="auto"/>
                <w:sz w:val="19"/>
              </w:rPr>
              <w:t xml:space="preserve">Sherborne </w:t>
            </w:r>
          </w:p>
          <w:p w14:paraId="74F9891E" w14:textId="77777777" w:rsidR="008B67A4" w:rsidRPr="00F2175E" w:rsidRDefault="008B67A4" w:rsidP="00217E2C">
            <w:pPr>
              <w:spacing w:after="0" w:line="259" w:lineRule="auto"/>
              <w:ind w:left="2" w:firstLine="0"/>
              <w:rPr>
                <w:color w:val="auto"/>
              </w:rPr>
            </w:pPr>
            <w:r w:rsidRPr="00F2175E">
              <w:rPr>
                <w:color w:val="auto"/>
                <w:sz w:val="19"/>
              </w:rPr>
              <w:t xml:space="preserve">DT9 4EQ </w:t>
            </w:r>
          </w:p>
        </w:tc>
        <w:tc>
          <w:tcPr>
            <w:tcW w:w="3446" w:type="dxa"/>
            <w:tcBorders>
              <w:top w:val="single" w:sz="4" w:space="0" w:color="000000"/>
              <w:left w:val="single" w:sz="4" w:space="0" w:color="000000"/>
              <w:bottom w:val="single" w:sz="4" w:space="0" w:color="000000"/>
              <w:right w:val="single" w:sz="4" w:space="0" w:color="000000"/>
            </w:tcBorders>
          </w:tcPr>
          <w:p w14:paraId="240E3544" w14:textId="1019D889" w:rsidR="008B67A4" w:rsidRPr="00F2175E" w:rsidRDefault="008B67A4" w:rsidP="00217E2C">
            <w:pPr>
              <w:spacing w:after="2" w:line="240" w:lineRule="auto"/>
              <w:ind w:left="0" w:right="2291" w:firstLine="0"/>
              <w:rPr>
                <w:color w:val="auto"/>
                <w:sz w:val="19"/>
              </w:rPr>
            </w:pPr>
            <w:r w:rsidRPr="00F2175E">
              <w:rPr>
                <w:color w:val="auto"/>
                <w:sz w:val="19"/>
              </w:rPr>
              <w:t xml:space="preserve">019358131 </w:t>
            </w:r>
          </w:p>
          <w:p w14:paraId="501E44CC" w14:textId="77777777" w:rsidR="008B67A4" w:rsidRPr="00F2175E" w:rsidRDefault="008B67A4" w:rsidP="00217E2C">
            <w:pPr>
              <w:spacing w:after="2" w:line="240" w:lineRule="auto"/>
              <w:ind w:left="0" w:right="2291" w:firstLine="0"/>
              <w:rPr>
                <w:color w:val="auto"/>
                <w:sz w:val="19"/>
              </w:rPr>
            </w:pPr>
          </w:p>
          <w:p w14:paraId="30861B11" w14:textId="28DE745C" w:rsidR="008B67A4" w:rsidRPr="00F2175E" w:rsidRDefault="008B67A4" w:rsidP="00217E2C">
            <w:pPr>
              <w:spacing w:after="0" w:line="259" w:lineRule="auto"/>
              <w:ind w:left="0" w:firstLine="0"/>
              <w:rPr>
                <w:color w:val="auto"/>
              </w:rPr>
            </w:pPr>
          </w:p>
          <w:p w14:paraId="23C930F9" w14:textId="0FE8FE36" w:rsidR="008B67A4" w:rsidRPr="00F2175E" w:rsidRDefault="009E7781" w:rsidP="00217E2C">
            <w:pPr>
              <w:spacing w:after="0" w:line="259" w:lineRule="auto"/>
              <w:ind w:left="0" w:firstLine="0"/>
              <w:rPr>
                <w:color w:val="auto"/>
              </w:rPr>
            </w:pPr>
            <w:hyperlink r:id="rId29" w:history="1">
              <w:r w:rsidR="002D64FF" w:rsidRPr="002D64FF">
                <w:rPr>
                  <w:color w:val="0000FF"/>
                  <w:u w:val="single"/>
                </w:rPr>
                <w:t>School Transport: School Life - The Gryphon School: Sherborne</w:t>
              </w:r>
            </w:hyperlink>
          </w:p>
        </w:tc>
        <w:tc>
          <w:tcPr>
            <w:tcW w:w="9923" w:type="dxa"/>
            <w:tcBorders>
              <w:top w:val="single" w:sz="4" w:space="0" w:color="000000"/>
              <w:left w:val="single" w:sz="4" w:space="0" w:color="000000"/>
              <w:bottom w:val="single" w:sz="4" w:space="0" w:color="000000"/>
              <w:right w:val="single" w:sz="4" w:space="0" w:color="000000"/>
            </w:tcBorders>
          </w:tcPr>
          <w:p w14:paraId="38E29AA8" w14:textId="7A4E912C" w:rsidR="009A6ABC" w:rsidRDefault="009A6ABC" w:rsidP="00217E2C">
            <w:pPr>
              <w:ind w:left="0" w:firstLine="0"/>
              <w:rPr>
                <w:color w:val="auto"/>
                <w:sz w:val="19"/>
              </w:rPr>
            </w:pPr>
            <w:r>
              <w:rPr>
                <w:color w:val="auto"/>
                <w:sz w:val="19"/>
              </w:rPr>
              <w:t xml:space="preserve">The school operates a 16-19 bursary </w:t>
            </w:r>
            <w:r w:rsidR="001640FF">
              <w:rPr>
                <w:color w:val="auto"/>
                <w:sz w:val="19"/>
              </w:rPr>
              <w:t xml:space="preserve">system </w:t>
            </w:r>
            <w:r w:rsidR="00A4010F">
              <w:rPr>
                <w:color w:val="auto"/>
                <w:sz w:val="19"/>
              </w:rPr>
              <w:t xml:space="preserve">to support access to Post 16 </w:t>
            </w:r>
            <w:proofErr w:type="gramStart"/>
            <w:r w:rsidR="00A4010F">
              <w:rPr>
                <w:color w:val="auto"/>
                <w:sz w:val="19"/>
              </w:rPr>
              <w:t>studies</w:t>
            </w:r>
            <w:proofErr w:type="gramEnd"/>
          </w:p>
          <w:p w14:paraId="782ED84D" w14:textId="77777777" w:rsidR="009A6ABC" w:rsidRDefault="009A6ABC" w:rsidP="00217E2C">
            <w:pPr>
              <w:ind w:left="0" w:firstLine="0"/>
              <w:rPr>
                <w:color w:val="auto"/>
                <w:sz w:val="19"/>
              </w:rPr>
            </w:pPr>
          </w:p>
          <w:p w14:paraId="7698E912" w14:textId="6853F6C5" w:rsidR="009A6ABC" w:rsidRDefault="008B67A4" w:rsidP="00217E2C">
            <w:pPr>
              <w:ind w:left="0" w:firstLine="0"/>
              <w:rPr>
                <w:color w:val="auto"/>
                <w:sz w:val="19"/>
                <w:szCs w:val="19"/>
              </w:rPr>
            </w:pPr>
            <w:r w:rsidRPr="00F2175E">
              <w:rPr>
                <w:color w:val="auto"/>
                <w:sz w:val="19"/>
              </w:rPr>
              <w:t xml:space="preserve">The school contracts </w:t>
            </w:r>
            <w:proofErr w:type="gramStart"/>
            <w:r w:rsidRPr="00F2175E">
              <w:rPr>
                <w:color w:val="auto"/>
                <w:sz w:val="19"/>
              </w:rPr>
              <w:t>a number of</w:t>
            </w:r>
            <w:proofErr w:type="gramEnd"/>
            <w:r w:rsidRPr="00F2175E">
              <w:rPr>
                <w:color w:val="auto"/>
                <w:sz w:val="19"/>
              </w:rPr>
              <w:t xml:space="preserve"> buses to transport students from the </w:t>
            </w:r>
            <w:r w:rsidRPr="00F2175E">
              <w:rPr>
                <w:color w:val="auto"/>
                <w:sz w:val="19"/>
                <w:szCs w:val="19"/>
              </w:rPr>
              <w:t xml:space="preserve">surrounding areas.  </w:t>
            </w:r>
          </w:p>
          <w:p w14:paraId="1CEFAAB0" w14:textId="77777777" w:rsidR="009A6ABC" w:rsidRDefault="009A6ABC" w:rsidP="00217E2C">
            <w:pPr>
              <w:ind w:left="0" w:firstLine="0"/>
              <w:rPr>
                <w:color w:val="auto"/>
                <w:sz w:val="19"/>
                <w:szCs w:val="19"/>
              </w:rPr>
            </w:pPr>
          </w:p>
          <w:p w14:paraId="20F67D9C" w14:textId="06BA0322" w:rsidR="008B67A4" w:rsidRDefault="009A6ABC" w:rsidP="00217E2C">
            <w:pPr>
              <w:ind w:left="0" w:firstLine="0"/>
              <w:rPr>
                <w:color w:val="auto"/>
                <w:sz w:val="19"/>
                <w:szCs w:val="19"/>
              </w:rPr>
            </w:pPr>
            <w:r>
              <w:rPr>
                <w:color w:val="auto"/>
                <w:sz w:val="19"/>
                <w:szCs w:val="19"/>
              </w:rPr>
              <w:t>Route G800 – Quicksilver Pub to Gryphon via Larkhill</w:t>
            </w:r>
          </w:p>
          <w:p w14:paraId="2916F39D" w14:textId="0E856A77" w:rsidR="009A6ABC" w:rsidRDefault="009A6ABC" w:rsidP="00217E2C">
            <w:pPr>
              <w:ind w:left="0" w:firstLine="0"/>
              <w:rPr>
                <w:color w:val="auto"/>
                <w:sz w:val="19"/>
                <w:szCs w:val="19"/>
              </w:rPr>
            </w:pPr>
            <w:r>
              <w:rPr>
                <w:color w:val="auto"/>
                <w:sz w:val="19"/>
                <w:szCs w:val="19"/>
              </w:rPr>
              <w:t>Route G801 – Yeovil Marsh to Yeovil Hospital to The Gryphon</w:t>
            </w:r>
          </w:p>
          <w:p w14:paraId="2F52011E" w14:textId="4E4D1375" w:rsidR="009A6ABC" w:rsidRDefault="009A6ABC" w:rsidP="00217E2C">
            <w:pPr>
              <w:ind w:left="0" w:firstLine="0"/>
              <w:rPr>
                <w:color w:val="auto"/>
                <w:sz w:val="19"/>
                <w:szCs w:val="19"/>
              </w:rPr>
            </w:pPr>
            <w:r>
              <w:rPr>
                <w:color w:val="auto"/>
                <w:sz w:val="19"/>
                <w:szCs w:val="19"/>
              </w:rPr>
              <w:t>Route G858 – From the Sturminster Newton Ar</w:t>
            </w:r>
            <w:r w:rsidR="00A4010F">
              <w:rPr>
                <w:color w:val="auto"/>
                <w:sz w:val="19"/>
                <w:szCs w:val="19"/>
              </w:rPr>
              <w:t>ea</w:t>
            </w:r>
            <w:r>
              <w:rPr>
                <w:color w:val="auto"/>
                <w:sz w:val="19"/>
                <w:szCs w:val="19"/>
              </w:rPr>
              <w:t xml:space="preserve"> into the Gryphon</w:t>
            </w:r>
          </w:p>
          <w:p w14:paraId="5F4A1093" w14:textId="20A728A9" w:rsidR="009A6ABC" w:rsidRDefault="009A6ABC" w:rsidP="00217E2C">
            <w:pPr>
              <w:ind w:left="0" w:firstLine="0"/>
              <w:rPr>
                <w:color w:val="auto"/>
                <w:sz w:val="19"/>
                <w:szCs w:val="19"/>
              </w:rPr>
            </w:pPr>
            <w:r>
              <w:rPr>
                <w:color w:val="auto"/>
                <w:sz w:val="19"/>
                <w:szCs w:val="19"/>
              </w:rPr>
              <w:t>Route G802 – Queen Camel – North Cadbury – Wincanton – Templecombe</w:t>
            </w:r>
          </w:p>
          <w:p w14:paraId="7E5C7BDF" w14:textId="47CF9098" w:rsidR="009A6ABC" w:rsidRDefault="009A6ABC" w:rsidP="00217E2C">
            <w:pPr>
              <w:ind w:left="0" w:firstLine="0"/>
              <w:rPr>
                <w:color w:val="auto"/>
                <w:sz w:val="19"/>
                <w:szCs w:val="19"/>
              </w:rPr>
            </w:pPr>
          </w:p>
          <w:p w14:paraId="00EAEFB7" w14:textId="39A2CDD8" w:rsidR="009A6ABC" w:rsidRDefault="009A6ABC" w:rsidP="00217E2C">
            <w:pPr>
              <w:ind w:left="0" w:firstLine="0"/>
            </w:pPr>
            <w:r>
              <w:rPr>
                <w:color w:val="auto"/>
                <w:sz w:val="19"/>
                <w:szCs w:val="19"/>
              </w:rPr>
              <w:t xml:space="preserve">Paid seats </w:t>
            </w:r>
            <w:r w:rsidRPr="009A6ABC">
              <w:rPr>
                <w:color w:val="auto"/>
                <w:szCs w:val="21"/>
              </w:rPr>
              <w:t>available</w:t>
            </w:r>
            <w:r>
              <w:rPr>
                <w:color w:val="auto"/>
                <w:sz w:val="19"/>
                <w:szCs w:val="19"/>
              </w:rPr>
              <w:t xml:space="preserve"> from Somerset  - </w:t>
            </w:r>
            <w:hyperlink r:id="rId30" w:history="1">
              <w:r w:rsidRPr="009A6ABC">
                <w:rPr>
                  <w:color w:val="0000FF"/>
                  <w:u w:val="single"/>
                </w:rPr>
                <w:t>Request school transport on a paying basis (somerset.gov.uk)</w:t>
              </w:r>
            </w:hyperlink>
          </w:p>
          <w:p w14:paraId="35BFB1E8" w14:textId="1CF3934B" w:rsidR="009A6ABC" w:rsidRDefault="009A6ABC" w:rsidP="00217E2C">
            <w:pPr>
              <w:ind w:left="0" w:firstLine="0"/>
              <w:rPr>
                <w:color w:val="auto"/>
                <w:sz w:val="19"/>
                <w:szCs w:val="19"/>
              </w:rPr>
            </w:pPr>
            <w:r>
              <w:t xml:space="preserve">Paid Seats from Dorset - </w:t>
            </w:r>
            <w:hyperlink r:id="rId31" w:history="1">
              <w:r w:rsidRPr="009A6ABC">
                <w:rPr>
                  <w:color w:val="0000FF"/>
                  <w:u w:val="single"/>
                </w:rPr>
                <w:t>https://www.southwestcoaches.co.uk</w:t>
              </w:r>
            </w:hyperlink>
          </w:p>
          <w:p w14:paraId="7868731B" w14:textId="031392E1" w:rsidR="009A6ABC" w:rsidRPr="00F2175E" w:rsidRDefault="009A6ABC" w:rsidP="00217E2C">
            <w:pPr>
              <w:ind w:left="0" w:firstLine="0"/>
              <w:rPr>
                <w:color w:val="auto"/>
              </w:rPr>
            </w:pPr>
          </w:p>
        </w:tc>
      </w:tr>
      <w:tr w:rsidR="00B2386C" w:rsidRPr="00F2175E" w14:paraId="72ECFE2D" w14:textId="77777777" w:rsidTr="00B2386C">
        <w:trPr>
          <w:trHeight w:val="1128"/>
        </w:trPr>
        <w:tc>
          <w:tcPr>
            <w:tcW w:w="2273" w:type="dxa"/>
            <w:tcBorders>
              <w:top w:val="single" w:sz="4" w:space="0" w:color="000000"/>
              <w:left w:val="single" w:sz="4" w:space="0" w:color="000000"/>
              <w:bottom w:val="single" w:sz="4" w:space="0" w:color="000000"/>
              <w:right w:val="single" w:sz="4" w:space="0" w:color="000000"/>
            </w:tcBorders>
          </w:tcPr>
          <w:p w14:paraId="6850F515" w14:textId="77777777" w:rsidR="00B2386C" w:rsidRDefault="00B2386C" w:rsidP="00217E2C">
            <w:pPr>
              <w:spacing w:after="0" w:line="259" w:lineRule="auto"/>
              <w:ind w:left="2" w:firstLine="0"/>
              <w:rPr>
                <w:color w:val="auto"/>
                <w:sz w:val="19"/>
              </w:rPr>
            </w:pPr>
            <w:r>
              <w:rPr>
                <w:color w:val="auto"/>
                <w:sz w:val="19"/>
              </w:rPr>
              <w:t>Lytchett Minster School</w:t>
            </w:r>
          </w:p>
          <w:p w14:paraId="5D8D2797" w14:textId="2A004B2E" w:rsidR="00B2386C" w:rsidRPr="00F2175E" w:rsidRDefault="00B2386C" w:rsidP="00217E2C">
            <w:pPr>
              <w:spacing w:after="0" w:line="259" w:lineRule="auto"/>
              <w:ind w:left="2" w:firstLine="0"/>
              <w:rPr>
                <w:color w:val="auto"/>
                <w:sz w:val="19"/>
              </w:rPr>
            </w:pPr>
          </w:p>
        </w:tc>
        <w:tc>
          <w:tcPr>
            <w:tcW w:w="3446" w:type="dxa"/>
            <w:tcBorders>
              <w:top w:val="single" w:sz="4" w:space="0" w:color="000000"/>
              <w:left w:val="single" w:sz="4" w:space="0" w:color="000000"/>
              <w:bottom w:val="single" w:sz="4" w:space="0" w:color="000000"/>
              <w:right w:val="single" w:sz="4" w:space="0" w:color="000000"/>
            </w:tcBorders>
          </w:tcPr>
          <w:p w14:paraId="7DDC40DD" w14:textId="311D2BAE" w:rsidR="00B2386C" w:rsidRDefault="00A4010F" w:rsidP="00A4010F">
            <w:pPr>
              <w:spacing w:after="2" w:line="240" w:lineRule="auto"/>
              <w:ind w:left="0" w:right="-97" w:firstLine="0"/>
              <w:rPr>
                <w:color w:val="auto"/>
                <w:sz w:val="19"/>
              </w:rPr>
            </w:pPr>
            <w:r>
              <w:rPr>
                <w:color w:val="auto"/>
                <w:sz w:val="19"/>
              </w:rPr>
              <w:t>01202622413</w:t>
            </w:r>
          </w:p>
          <w:p w14:paraId="6BC7FEAF" w14:textId="77777777" w:rsidR="00B2386C" w:rsidRDefault="00B2386C" w:rsidP="00217E2C">
            <w:pPr>
              <w:spacing w:after="2" w:line="240" w:lineRule="auto"/>
              <w:ind w:left="0" w:right="2291" w:firstLine="0"/>
              <w:rPr>
                <w:color w:val="auto"/>
                <w:sz w:val="19"/>
              </w:rPr>
            </w:pPr>
          </w:p>
          <w:p w14:paraId="7D9A3493" w14:textId="272B2E49" w:rsidR="00B2386C" w:rsidRDefault="009E7781" w:rsidP="00B2386C">
            <w:pPr>
              <w:spacing w:after="2" w:line="240" w:lineRule="auto"/>
              <w:ind w:left="0" w:right="186" w:firstLine="0"/>
              <w:rPr>
                <w:color w:val="auto"/>
                <w:sz w:val="19"/>
              </w:rPr>
            </w:pPr>
            <w:hyperlink r:id="rId32" w:history="1">
              <w:r w:rsidR="00B2386C" w:rsidRPr="00563549">
                <w:rPr>
                  <w:rStyle w:val="Hyperlink"/>
                  <w:rFonts w:cs="Arial"/>
                  <w:sz w:val="19"/>
                </w:rPr>
                <w:t>sixthform@lytchett.org.uk</w:t>
              </w:r>
            </w:hyperlink>
          </w:p>
          <w:p w14:paraId="6FC41919" w14:textId="77777777" w:rsidR="00B2386C" w:rsidRDefault="00B2386C" w:rsidP="00217E2C">
            <w:pPr>
              <w:spacing w:after="2" w:line="240" w:lineRule="auto"/>
              <w:ind w:left="0" w:right="2291" w:firstLine="0"/>
              <w:rPr>
                <w:color w:val="auto"/>
                <w:sz w:val="19"/>
              </w:rPr>
            </w:pPr>
          </w:p>
          <w:p w14:paraId="0B34A553" w14:textId="1834115D" w:rsidR="00B2386C" w:rsidRPr="00F2175E" w:rsidRDefault="009E7781" w:rsidP="00B2386C">
            <w:pPr>
              <w:spacing w:after="2" w:line="240" w:lineRule="auto"/>
              <w:ind w:left="0" w:right="45" w:firstLine="0"/>
              <w:rPr>
                <w:color w:val="auto"/>
                <w:sz w:val="19"/>
              </w:rPr>
            </w:pPr>
            <w:hyperlink r:id="rId33" w:history="1">
              <w:r w:rsidR="00B2386C" w:rsidRPr="00B2386C">
                <w:rPr>
                  <w:color w:val="0000FF"/>
                  <w:u w:val="single"/>
                </w:rPr>
                <w:t>Support and Wellbeing • Lytchett Minster School</w:t>
              </w:r>
            </w:hyperlink>
          </w:p>
        </w:tc>
        <w:tc>
          <w:tcPr>
            <w:tcW w:w="9923" w:type="dxa"/>
            <w:tcBorders>
              <w:top w:val="single" w:sz="4" w:space="0" w:color="000000"/>
              <w:left w:val="single" w:sz="4" w:space="0" w:color="000000"/>
              <w:bottom w:val="single" w:sz="4" w:space="0" w:color="000000"/>
              <w:right w:val="single" w:sz="4" w:space="0" w:color="000000"/>
            </w:tcBorders>
          </w:tcPr>
          <w:p w14:paraId="3B6A95D0" w14:textId="77777777" w:rsidR="00A4010F" w:rsidRDefault="00A4010F" w:rsidP="00A4010F">
            <w:pPr>
              <w:ind w:left="0" w:firstLine="0"/>
              <w:rPr>
                <w:color w:val="auto"/>
                <w:sz w:val="19"/>
              </w:rPr>
            </w:pPr>
            <w:r>
              <w:rPr>
                <w:color w:val="auto"/>
                <w:sz w:val="19"/>
              </w:rPr>
              <w:t xml:space="preserve">The school operates a 16-19 bursary system to support access to Post 16 </w:t>
            </w:r>
            <w:proofErr w:type="gramStart"/>
            <w:r>
              <w:rPr>
                <w:color w:val="auto"/>
                <w:sz w:val="19"/>
              </w:rPr>
              <w:t>studies</w:t>
            </w:r>
            <w:proofErr w:type="gramEnd"/>
          </w:p>
          <w:p w14:paraId="7DB70FFB" w14:textId="77777777" w:rsidR="00B2386C" w:rsidRDefault="00B2386C" w:rsidP="00217E2C">
            <w:pPr>
              <w:ind w:left="0" w:firstLine="0"/>
              <w:rPr>
                <w:color w:val="auto"/>
                <w:sz w:val="19"/>
              </w:rPr>
            </w:pPr>
          </w:p>
        </w:tc>
      </w:tr>
      <w:tr w:rsidR="00A4010F" w:rsidRPr="00F2175E" w14:paraId="387398BB" w14:textId="77777777" w:rsidTr="00B2386C">
        <w:trPr>
          <w:trHeight w:val="1128"/>
        </w:trPr>
        <w:tc>
          <w:tcPr>
            <w:tcW w:w="2273" w:type="dxa"/>
            <w:tcBorders>
              <w:top w:val="single" w:sz="4" w:space="0" w:color="000000"/>
              <w:left w:val="single" w:sz="4" w:space="0" w:color="000000"/>
              <w:bottom w:val="single" w:sz="4" w:space="0" w:color="000000"/>
              <w:right w:val="single" w:sz="4" w:space="0" w:color="000000"/>
            </w:tcBorders>
          </w:tcPr>
          <w:p w14:paraId="6C0D316D" w14:textId="622E0D32" w:rsidR="00A4010F" w:rsidRDefault="00A4010F" w:rsidP="00217E2C">
            <w:pPr>
              <w:spacing w:after="0" w:line="259" w:lineRule="auto"/>
              <w:ind w:left="2" w:firstLine="0"/>
              <w:rPr>
                <w:color w:val="auto"/>
                <w:sz w:val="19"/>
              </w:rPr>
            </w:pPr>
            <w:r>
              <w:rPr>
                <w:color w:val="auto"/>
                <w:sz w:val="19"/>
              </w:rPr>
              <w:t>The Purbeck School</w:t>
            </w:r>
          </w:p>
        </w:tc>
        <w:tc>
          <w:tcPr>
            <w:tcW w:w="3446" w:type="dxa"/>
            <w:tcBorders>
              <w:top w:val="single" w:sz="4" w:space="0" w:color="000000"/>
              <w:left w:val="single" w:sz="4" w:space="0" w:color="000000"/>
              <w:bottom w:val="single" w:sz="4" w:space="0" w:color="000000"/>
              <w:right w:val="single" w:sz="4" w:space="0" w:color="000000"/>
            </w:tcBorders>
          </w:tcPr>
          <w:p w14:paraId="433317A4" w14:textId="1A70C8BD" w:rsidR="00A4010F" w:rsidRDefault="00A4010F" w:rsidP="00A4010F">
            <w:pPr>
              <w:spacing w:after="2" w:line="240" w:lineRule="auto"/>
              <w:ind w:left="0" w:right="-97" w:firstLine="0"/>
              <w:rPr>
                <w:color w:val="auto"/>
                <w:sz w:val="19"/>
              </w:rPr>
            </w:pPr>
            <w:r>
              <w:rPr>
                <w:color w:val="auto"/>
                <w:sz w:val="19"/>
              </w:rPr>
              <w:t>01929550077</w:t>
            </w:r>
          </w:p>
          <w:p w14:paraId="5CB60C93" w14:textId="062A3FED" w:rsidR="00A4010F" w:rsidRDefault="00A4010F" w:rsidP="00A4010F">
            <w:pPr>
              <w:spacing w:after="2" w:line="240" w:lineRule="auto"/>
              <w:ind w:left="0" w:right="-97" w:firstLine="0"/>
              <w:rPr>
                <w:color w:val="auto"/>
                <w:sz w:val="19"/>
              </w:rPr>
            </w:pPr>
          </w:p>
          <w:p w14:paraId="1DE32A9C" w14:textId="724FB1A7" w:rsidR="00A4010F" w:rsidRDefault="009E7781" w:rsidP="00A4010F">
            <w:pPr>
              <w:spacing w:after="2" w:line="240" w:lineRule="auto"/>
              <w:ind w:left="0" w:right="-97" w:firstLine="0"/>
              <w:rPr>
                <w:color w:val="auto"/>
                <w:sz w:val="19"/>
              </w:rPr>
            </w:pPr>
            <w:hyperlink r:id="rId34" w:history="1">
              <w:r w:rsidR="00A4010F" w:rsidRPr="00A4010F">
                <w:rPr>
                  <w:color w:val="0000FF"/>
                  <w:u w:val="single"/>
                </w:rPr>
                <w:t>Sixth Form Transport – The Purbeck School</w:t>
              </w:r>
            </w:hyperlink>
          </w:p>
          <w:p w14:paraId="2B9C4FCB" w14:textId="77777777" w:rsidR="00A4010F" w:rsidRDefault="00A4010F" w:rsidP="00A4010F">
            <w:pPr>
              <w:spacing w:after="2" w:line="240" w:lineRule="auto"/>
              <w:ind w:left="0" w:right="-97" w:firstLine="0"/>
              <w:rPr>
                <w:color w:val="auto"/>
                <w:sz w:val="19"/>
              </w:rPr>
            </w:pPr>
          </w:p>
          <w:p w14:paraId="512E1A8F" w14:textId="5AB09508" w:rsidR="00A4010F" w:rsidRDefault="009E7781" w:rsidP="00A4010F">
            <w:pPr>
              <w:spacing w:after="2" w:line="240" w:lineRule="auto"/>
              <w:ind w:left="0" w:right="-97" w:firstLine="0"/>
              <w:rPr>
                <w:color w:val="auto"/>
                <w:sz w:val="19"/>
              </w:rPr>
            </w:pPr>
            <w:hyperlink r:id="rId35" w:history="1">
              <w:r w:rsidR="00A4010F" w:rsidRPr="00A4010F">
                <w:rPr>
                  <w:color w:val="0000FF"/>
                  <w:u w:val="single"/>
                </w:rPr>
                <w:t>Bursaries – The Purbeck School</w:t>
              </w:r>
            </w:hyperlink>
          </w:p>
        </w:tc>
        <w:tc>
          <w:tcPr>
            <w:tcW w:w="9923" w:type="dxa"/>
            <w:tcBorders>
              <w:top w:val="single" w:sz="4" w:space="0" w:color="000000"/>
              <w:left w:val="single" w:sz="4" w:space="0" w:color="000000"/>
              <w:bottom w:val="single" w:sz="4" w:space="0" w:color="000000"/>
              <w:right w:val="single" w:sz="4" w:space="0" w:color="000000"/>
            </w:tcBorders>
          </w:tcPr>
          <w:p w14:paraId="21B50040" w14:textId="4932ADDC" w:rsidR="00A4010F" w:rsidRDefault="00A4010F" w:rsidP="00A4010F">
            <w:pPr>
              <w:ind w:left="0" w:firstLine="0"/>
              <w:rPr>
                <w:color w:val="auto"/>
                <w:sz w:val="19"/>
              </w:rPr>
            </w:pPr>
            <w:r>
              <w:rPr>
                <w:color w:val="auto"/>
                <w:sz w:val="19"/>
              </w:rPr>
              <w:t>The school operates a 16-19 bursary system to support access to Post 16 studies.</w:t>
            </w:r>
          </w:p>
          <w:p w14:paraId="3844B1E1" w14:textId="3E68E03A" w:rsidR="00A4010F" w:rsidRDefault="00A4010F" w:rsidP="00A4010F">
            <w:pPr>
              <w:ind w:left="0" w:firstLine="0"/>
              <w:rPr>
                <w:color w:val="auto"/>
                <w:sz w:val="19"/>
              </w:rPr>
            </w:pPr>
          </w:p>
          <w:p w14:paraId="586EE297" w14:textId="60F01660" w:rsidR="00A4010F" w:rsidRDefault="00A4010F" w:rsidP="00A4010F">
            <w:pPr>
              <w:ind w:left="0" w:firstLine="0"/>
              <w:rPr>
                <w:color w:val="auto"/>
                <w:sz w:val="19"/>
              </w:rPr>
            </w:pPr>
            <w:r>
              <w:rPr>
                <w:color w:val="auto"/>
                <w:sz w:val="19"/>
              </w:rPr>
              <w:t>There are also details of various public routes that student can access for attendance at The Purbeck School.</w:t>
            </w:r>
          </w:p>
          <w:p w14:paraId="7597480C" w14:textId="47B3F922" w:rsidR="00A4010F" w:rsidRDefault="00A4010F" w:rsidP="00A4010F">
            <w:pPr>
              <w:ind w:left="0" w:firstLine="0"/>
              <w:rPr>
                <w:color w:val="auto"/>
                <w:sz w:val="19"/>
              </w:rPr>
            </w:pPr>
          </w:p>
          <w:p w14:paraId="5E696218" w14:textId="1259FC5E" w:rsidR="00A4010F" w:rsidRDefault="00A4010F" w:rsidP="00A4010F">
            <w:pPr>
              <w:ind w:left="0" w:firstLine="0"/>
              <w:rPr>
                <w:color w:val="auto"/>
                <w:sz w:val="19"/>
              </w:rPr>
            </w:pPr>
            <w:r>
              <w:rPr>
                <w:color w:val="auto"/>
                <w:sz w:val="19"/>
              </w:rPr>
              <w:t>Routes running from The Swanage Area into the Purbeck School</w:t>
            </w:r>
          </w:p>
          <w:p w14:paraId="719453BC" w14:textId="694FB01D" w:rsidR="00A4010F" w:rsidRDefault="00A4010F" w:rsidP="00A4010F">
            <w:pPr>
              <w:ind w:left="0" w:firstLine="0"/>
              <w:rPr>
                <w:color w:val="auto"/>
                <w:sz w:val="19"/>
              </w:rPr>
            </w:pPr>
            <w:r>
              <w:rPr>
                <w:color w:val="auto"/>
                <w:sz w:val="19"/>
              </w:rPr>
              <w:t xml:space="preserve">Routes running from Wool, Bovington, Lulworth </w:t>
            </w:r>
          </w:p>
          <w:p w14:paraId="17EC767F" w14:textId="5E7A67F7" w:rsidR="00A4010F" w:rsidRDefault="00A4010F" w:rsidP="00A4010F">
            <w:pPr>
              <w:ind w:left="0" w:firstLine="0"/>
              <w:rPr>
                <w:color w:val="auto"/>
                <w:sz w:val="19"/>
              </w:rPr>
            </w:pPr>
            <w:r>
              <w:rPr>
                <w:color w:val="auto"/>
                <w:sz w:val="19"/>
              </w:rPr>
              <w:lastRenderedPageBreak/>
              <w:t xml:space="preserve">Routes running from Morten, Broadmayne and </w:t>
            </w:r>
            <w:proofErr w:type="spellStart"/>
            <w:r>
              <w:rPr>
                <w:color w:val="auto"/>
                <w:sz w:val="19"/>
              </w:rPr>
              <w:t>Knitson</w:t>
            </w:r>
            <w:proofErr w:type="spellEnd"/>
          </w:p>
          <w:p w14:paraId="2EC6D519" w14:textId="392FC2C9" w:rsidR="00A4010F" w:rsidRDefault="00A4010F" w:rsidP="00A4010F">
            <w:pPr>
              <w:ind w:left="0" w:firstLine="0"/>
              <w:rPr>
                <w:color w:val="auto"/>
                <w:sz w:val="19"/>
              </w:rPr>
            </w:pPr>
            <w:r>
              <w:rPr>
                <w:color w:val="auto"/>
                <w:sz w:val="19"/>
              </w:rPr>
              <w:t>Routes running from Weymouth &amp; Poole</w:t>
            </w:r>
          </w:p>
          <w:p w14:paraId="6EA552DE" w14:textId="77777777" w:rsidR="00A4010F" w:rsidRDefault="00A4010F" w:rsidP="00A4010F">
            <w:pPr>
              <w:ind w:left="0" w:firstLine="0"/>
              <w:rPr>
                <w:color w:val="auto"/>
                <w:sz w:val="19"/>
              </w:rPr>
            </w:pPr>
          </w:p>
          <w:p w14:paraId="70BDB271" w14:textId="77777777" w:rsidR="00A4010F" w:rsidRDefault="00A4010F" w:rsidP="00A4010F">
            <w:pPr>
              <w:ind w:left="0" w:firstLine="0"/>
              <w:rPr>
                <w:color w:val="auto"/>
                <w:sz w:val="19"/>
              </w:rPr>
            </w:pPr>
          </w:p>
        </w:tc>
      </w:tr>
      <w:tr w:rsidR="008C4256" w:rsidRPr="00F2175E" w14:paraId="0C3E4ADB" w14:textId="77777777" w:rsidTr="00B2386C">
        <w:trPr>
          <w:trHeight w:val="907"/>
        </w:trPr>
        <w:tc>
          <w:tcPr>
            <w:tcW w:w="2273" w:type="dxa"/>
            <w:tcBorders>
              <w:top w:val="single" w:sz="4" w:space="0" w:color="000000"/>
              <w:left w:val="single" w:sz="4" w:space="0" w:color="000000"/>
              <w:bottom w:val="single" w:sz="4" w:space="0" w:color="000000"/>
              <w:right w:val="single" w:sz="4" w:space="0" w:color="000000"/>
            </w:tcBorders>
          </w:tcPr>
          <w:p w14:paraId="42572EC0" w14:textId="77777777" w:rsidR="008B67A4" w:rsidRPr="00F2175E" w:rsidRDefault="008B67A4" w:rsidP="00217E2C">
            <w:pPr>
              <w:spacing w:after="0" w:line="259" w:lineRule="auto"/>
              <w:ind w:left="2" w:firstLine="0"/>
              <w:rPr>
                <w:color w:val="auto"/>
              </w:rPr>
            </w:pPr>
            <w:r w:rsidRPr="00F2175E">
              <w:rPr>
                <w:color w:val="auto"/>
                <w:sz w:val="19"/>
              </w:rPr>
              <w:lastRenderedPageBreak/>
              <w:t xml:space="preserve">Queen Elizabeth’s </w:t>
            </w:r>
          </w:p>
          <w:p w14:paraId="25A945EE" w14:textId="77777777" w:rsidR="008B67A4" w:rsidRPr="00F2175E" w:rsidRDefault="008B67A4" w:rsidP="00217E2C">
            <w:pPr>
              <w:spacing w:after="0" w:line="259" w:lineRule="auto"/>
              <w:ind w:left="2" w:firstLine="0"/>
              <w:rPr>
                <w:color w:val="auto"/>
              </w:rPr>
            </w:pPr>
            <w:r w:rsidRPr="00F2175E">
              <w:rPr>
                <w:color w:val="auto"/>
                <w:sz w:val="19"/>
              </w:rPr>
              <w:t xml:space="preserve">School </w:t>
            </w:r>
          </w:p>
          <w:p w14:paraId="69EC8E8E" w14:textId="77777777" w:rsidR="008B67A4" w:rsidRPr="00F2175E" w:rsidRDefault="008B67A4" w:rsidP="00217E2C">
            <w:pPr>
              <w:spacing w:after="0" w:line="259" w:lineRule="auto"/>
              <w:ind w:left="2" w:firstLine="0"/>
              <w:rPr>
                <w:color w:val="auto"/>
              </w:rPr>
            </w:pPr>
            <w:r w:rsidRPr="00F2175E">
              <w:rPr>
                <w:color w:val="auto"/>
                <w:sz w:val="19"/>
              </w:rPr>
              <w:t xml:space="preserve">Wimborne Minster </w:t>
            </w:r>
          </w:p>
          <w:p w14:paraId="3325C849" w14:textId="77777777" w:rsidR="008B67A4" w:rsidRPr="00F2175E" w:rsidRDefault="008B67A4" w:rsidP="00217E2C">
            <w:pPr>
              <w:spacing w:after="0" w:line="259" w:lineRule="auto"/>
              <w:ind w:left="2" w:firstLine="0"/>
              <w:rPr>
                <w:color w:val="auto"/>
              </w:rPr>
            </w:pPr>
            <w:r w:rsidRPr="00F2175E">
              <w:rPr>
                <w:color w:val="auto"/>
                <w:sz w:val="19"/>
              </w:rPr>
              <w:t xml:space="preserve">BH21 4DT </w:t>
            </w:r>
          </w:p>
        </w:tc>
        <w:tc>
          <w:tcPr>
            <w:tcW w:w="3446" w:type="dxa"/>
            <w:tcBorders>
              <w:top w:val="single" w:sz="4" w:space="0" w:color="000000"/>
              <w:left w:val="single" w:sz="4" w:space="0" w:color="000000"/>
              <w:bottom w:val="single" w:sz="4" w:space="0" w:color="000000"/>
              <w:right w:val="single" w:sz="4" w:space="0" w:color="000000"/>
            </w:tcBorders>
          </w:tcPr>
          <w:p w14:paraId="4B81652C" w14:textId="77777777" w:rsidR="008B67A4" w:rsidRPr="00F2175E" w:rsidRDefault="008B67A4" w:rsidP="00217E2C">
            <w:pPr>
              <w:spacing w:after="11" w:line="259" w:lineRule="auto"/>
              <w:ind w:left="0" w:firstLine="0"/>
              <w:rPr>
                <w:color w:val="auto"/>
              </w:rPr>
            </w:pPr>
            <w:r w:rsidRPr="00F2175E">
              <w:rPr>
                <w:color w:val="auto"/>
                <w:sz w:val="19"/>
              </w:rPr>
              <w:t xml:space="preserve">01202 885233 </w:t>
            </w:r>
          </w:p>
          <w:p w14:paraId="3861E874" w14:textId="77777777" w:rsidR="001640FF" w:rsidRDefault="001640FF" w:rsidP="00217E2C">
            <w:pPr>
              <w:spacing w:after="0" w:line="259" w:lineRule="auto"/>
              <w:ind w:left="0" w:firstLine="0"/>
              <w:rPr>
                <w:sz w:val="19"/>
                <w:u w:color="000000"/>
              </w:rPr>
            </w:pPr>
          </w:p>
          <w:p w14:paraId="3E131BDB" w14:textId="45BD859B" w:rsidR="008B67A4" w:rsidRDefault="009E7781" w:rsidP="00217E2C">
            <w:pPr>
              <w:spacing w:after="0" w:line="259" w:lineRule="auto"/>
              <w:ind w:left="0" w:firstLine="0"/>
              <w:rPr>
                <w:rStyle w:val="Hyperlink"/>
                <w:rFonts w:cs="Arial"/>
                <w:color w:val="auto"/>
                <w:sz w:val="19"/>
                <w:u w:color="000000"/>
              </w:rPr>
            </w:pPr>
            <w:hyperlink r:id="rId36" w:history="1">
              <w:r w:rsidR="001640FF" w:rsidRPr="009B0286">
                <w:rPr>
                  <w:rStyle w:val="Hyperlink"/>
                  <w:rFonts w:cs="Arial"/>
                  <w:sz w:val="19"/>
                </w:rPr>
                <w:t>office@queenelizabeths.com</w:t>
              </w:r>
            </w:hyperlink>
          </w:p>
          <w:p w14:paraId="7E207659" w14:textId="074873D2" w:rsidR="008B67A4" w:rsidRDefault="008B67A4" w:rsidP="00217E2C">
            <w:pPr>
              <w:spacing w:after="0" w:line="259" w:lineRule="auto"/>
              <w:ind w:left="0" w:firstLine="0"/>
              <w:rPr>
                <w:color w:val="auto"/>
              </w:rPr>
            </w:pPr>
          </w:p>
          <w:p w14:paraId="018FE3DC" w14:textId="3DB3AB95" w:rsidR="001640FF" w:rsidRDefault="009E7781" w:rsidP="00217E2C">
            <w:pPr>
              <w:spacing w:after="0" w:line="259" w:lineRule="auto"/>
              <w:ind w:left="0" w:firstLine="0"/>
              <w:rPr>
                <w:color w:val="auto"/>
              </w:rPr>
            </w:pPr>
            <w:hyperlink r:id="rId37" w:history="1">
              <w:r w:rsidR="001640FF" w:rsidRPr="001640FF">
                <w:rPr>
                  <w:color w:val="0000FF"/>
                  <w:u w:val="single"/>
                </w:rPr>
                <w:t>Queen Elizabeth's School - Bursary Funding (queenelizabeths.com)</w:t>
              </w:r>
            </w:hyperlink>
          </w:p>
          <w:p w14:paraId="11948C87" w14:textId="77777777" w:rsidR="001640FF" w:rsidRPr="00F2175E" w:rsidRDefault="001640FF" w:rsidP="00217E2C">
            <w:pPr>
              <w:spacing w:after="0" w:line="259" w:lineRule="auto"/>
              <w:ind w:left="0" w:firstLine="0"/>
              <w:rPr>
                <w:color w:val="auto"/>
              </w:rPr>
            </w:pPr>
          </w:p>
          <w:p w14:paraId="4D12107C" w14:textId="69C106C4" w:rsidR="008B67A4" w:rsidRPr="00F2175E" w:rsidRDefault="008B67A4" w:rsidP="00217E2C">
            <w:pPr>
              <w:spacing w:after="0" w:line="259" w:lineRule="auto"/>
              <w:ind w:left="0" w:firstLine="0"/>
              <w:rPr>
                <w:color w:val="auto"/>
                <w:sz w:val="19"/>
                <w:u w:val="single" w:color="0000FF"/>
              </w:rPr>
            </w:pPr>
          </w:p>
        </w:tc>
        <w:tc>
          <w:tcPr>
            <w:tcW w:w="9923" w:type="dxa"/>
            <w:tcBorders>
              <w:top w:val="single" w:sz="4" w:space="0" w:color="000000"/>
              <w:left w:val="single" w:sz="4" w:space="0" w:color="000000"/>
              <w:bottom w:val="single" w:sz="4" w:space="0" w:color="000000"/>
              <w:right w:val="single" w:sz="4" w:space="0" w:color="000000"/>
            </w:tcBorders>
          </w:tcPr>
          <w:p w14:paraId="490F53DE" w14:textId="0EF27A3F" w:rsidR="008B67A4" w:rsidRPr="00F2175E" w:rsidRDefault="008B67A4" w:rsidP="00217E2C">
            <w:pPr>
              <w:spacing w:after="0" w:line="259" w:lineRule="auto"/>
              <w:ind w:left="2" w:firstLine="0"/>
              <w:rPr>
                <w:color w:val="auto"/>
                <w:sz w:val="19"/>
              </w:rPr>
            </w:pPr>
            <w:r w:rsidRPr="00F2175E">
              <w:rPr>
                <w:color w:val="auto"/>
                <w:sz w:val="19"/>
              </w:rPr>
              <w:t xml:space="preserve">QE have a </w:t>
            </w:r>
            <w:r w:rsidR="001640FF">
              <w:rPr>
                <w:color w:val="auto"/>
                <w:sz w:val="19"/>
              </w:rPr>
              <w:t xml:space="preserve">16-19 </w:t>
            </w:r>
            <w:r w:rsidRPr="00F2175E">
              <w:rPr>
                <w:color w:val="auto"/>
                <w:sz w:val="19"/>
              </w:rPr>
              <w:t>bursary scheme that will support students in accessing 6</w:t>
            </w:r>
            <w:r w:rsidRPr="00F2175E">
              <w:rPr>
                <w:color w:val="auto"/>
                <w:sz w:val="19"/>
                <w:vertAlign w:val="superscript"/>
              </w:rPr>
              <w:t>th</w:t>
            </w:r>
            <w:r w:rsidRPr="00F2175E">
              <w:rPr>
                <w:color w:val="auto"/>
                <w:sz w:val="19"/>
              </w:rPr>
              <w:t xml:space="preserve"> Form provision.</w:t>
            </w:r>
          </w:p>
          <w:p w14:paraId="6C1137EC" w14:textId="77777777" w:rsidR="008B67A4" w:rsidRPr="00F2175E" w:rsidRDefault="008B67A4" w:rsidP="00217E2C">
            <w:pPr>
              <w:spacing w:after="0" w:line="259" w:lineRule="auto"/>
              <w:ind w:left="2" w:firstLine="0"/>
              <w:rPr>
                <w:color w:val="auto"/>
                <w:sz w:val="19"/>
              </w:rPr>
            </w:pPr>
          </w:p>
          <w:p w14:paraId="7C2AAD10" w14:textId="6620F84F" w:rsidR="008B67A4" w:rsidRPr="00F2175E" w:rsidRDefault="008B67A4" w:rsidP="00E00D50">
            <w:pPr>
              <w:spacing w:after="0" w:line="259" w:lineRule="auto"/>
              <w:ind w:left="2" w:firstLine="0"/>
              <w:rPr>
                <w:color w:val="auto"/>
                <w:sz w:val="19"/>
              </w:rPr>
            </w:pPr>
          </w:p>
        </w:tc>
      </w:tr>
      <w:tr w:rsidR="008C4256" w:rsidRPr="00F2175E" w14:paraId="607FB5E6" w14:textId="77777777" w:rsidTr="00B2386C">
        <w:trPr>
          <w:trHeight w:val="1577"/>
        </w:trPr>
        <w:tc>
          <w:tcPr>
            <w:tcW w:w="2273" w:type="dxa"/>
            <w:tcBorders>
              <w:top w:val="single" w:sz="4" w:space="0" w:color="000000"/>
              <w:left w:val="single" w:sz="4" w:space="0" w:color="000000"/>
              <w:bottom w:val="single" w:sz="4" w:space="0" w:color="000000"/>
              <w:right w:val="single" w:sz="4" w:space="0" w:color="000000"/>
            </w:tcBorders>
          </w:tcPr>
          <w:p w14:paraId="26C6CFDC" w14:textId="77777777" w:rsidR="008B67A4" w:rsidRPr="00F2175E" w:rsidRDefault="008B67A4" w:rsidP="00217E2C">
            <w:pPr>
              <w:spacing w:after="0" w:line="259" w:lineRule="auto"/>
              <w:ind w:left="2" w:firstLine="0"/>
              <w:rPr>
                <w:color w:val="auto"/>
                <w:sz w:val="19"/>
              </w:rPr>
            </w:pPr>
            <w:r w:rsidRPr="00F2175E">
              <w:rPr>
                <w:color w:val="auto"/>
                <w:sz w:val="19"/>
              </w:rPr>
              <w:t>Thomas Hardye School</w:t>
            </w:r>
          </w:p>
        </w:tc>
        <w:tc>
          <w:tcPr>
            <w:tcW w:w="3446" w:type="dxa"/>
            <w:tcBorders>
              <w:top w:val="single" w:sz="4" w:space="0" w:color="000000"/>
              <w:left w:val="single" w:sz="4" w:space="0" w:color="000000"/>
              <w:bottom w:val="single" w:sz="4" w:space="0" w:color="000000"/>
              <w:right w:val="single" w:sz="4" w:space="0" w:color="000000"/>
            </w:tcBorders>
          </w:tcPr>
          <w:p w14:paraId="3EFEDB7D" w14:textId="3FABB070" w:rsidR="001640FF" w:rsidRDefault="001640FF" w:rsidP="001640FF">
            <w:pPr>
              <w:spacing w:after="0" w:line="259" w:lineRule="auto"/>
              <w:ind w:left="0" w:firstLine="0"/>
            </w:pPr>
            <w:r>
              <w:t>01305 756801</w:t>
            </w:r>
          </w:p>
          <w:p w14:paraId="265A153D" w14:textId="77777777" w:rsidR="001640FF" w:rsidRDefault="001640FF" w:rsidP="001640FF">
            <w:pPr>
              <w:spacing w:after="0" w:line="259" w:lineRule="auto"/>
              <w:ind w:left="0" w:firstLine="0"/>
            </w:pPr>
          </w:p>
          <w:p w14:paraId="707E8CFE" w14:textId="2C12D741" w:rsidR="008B67A4" w:rsidRPr="00F2175E" w:rsidRDefault="009E7781" w:rsidP="001640FF">
            <w:pPr>
              <w:spacing w:after="0" w:line="259" w:lineRule="auto"/>
              <w:ind w:left="0" w:firstLine="0"/>
              <w:rPr>
                <w:color w:val="auto"/>
                <w:sz w:val="19"/>
              </w:rPr>
            </w:pPr>
            <w:hyperlink r:id="rId38" w:history="1">
              <w:r w:rsidR="001640FF" w:rsidRPr="001640FF">
                <w:rPr>
                  <w:color w:val="0000FF"/>
                  <w:u w:val="single"/>
                </w:rPr>
                <w:t>Welcome - Thomas Hardye Sixth Form (thomas-hardye.net)</w:t>
              </w:r>
            </w:hyperlink>
            <w:r w:rsidR="001640FF">
              <w:t xml:space="preserve"> – Bursary Funding</w:t>
            </w:r>
          </w:p>
        </w:tc>
        <w:tc>
          <w:tcPr>
            <w:tcW w:w="9923" w:type="dxa"/>
            <w:tcBorders>
              <w:top w:val="single" w:sz="4" w:space="0" w:color="000000"/>
              <w:left w:val="single" w:sz="4" w:space="0" w:color="000000"/>
              <w:bottom w:val="single" w:sz="4" w:space="0" w:color="000000"/>
              <w:right w:val="single" w:sz="4" w:space="0" w:color="000000"/>
            </w:tcBorders>
          </w:tcPr>
          <w:p w14:paraId="7C428E5D" w14:textId="11F5BB90" w:rsidR="001640FF" w:rsidRPr="00F2175E" w:rsidRDefault="001640FF" w:rsidP="001640FF">
            <w:pPr>
              <w:spacing w:after="0" w:line="259" w:lineRule="auto"/>
              <w:ind w:left="2" w:firstLine="0"/>
              <w:rPr>
                <w:color w:val="auto"/>
                <w:sz w:val="19"/>
              </w:rPr>
            </w:pPr>
            <w:r>
              <w:rPr>
                <w:color w:val="auto"/>
                <w:sz w:val="19"/>
              </w:rPr>
              <w:t>The Thomas Hardye School</w:t>
            </w:r>
            <w:r w:rsidRPr="00F2175E">
              <w:rPr>
                <w:color w:val="auto"/>
                <w:sz w:val="19"/>
              </w:rPr>
              <w:t xml:space="preserve"> have a </w:t>
            </w:r>
            <w:r>
              <w:rPr>
                <w:color w:val="auto"/>
                <w:sz w:val="19"/>
              </w:rPr>
              <w:t xml:space="preserve">16-19 </w:t>
            </w:r>
            <w:r w:rsidRPr="00F2175E">
              <w:rPr>
                <w:color w:val="auto"/>
                <w:sz w:val="19"/>
              </w:rPr>
              <w:t>bursary scheme that will support students in accessing 6</w:t>
            </w:r>
            <w:r w:rsidRPr="00F2175E">
              <w:rPr>
                <w:color w:val="auto"/>
                <w:sz w:val="19"/>
                <w:vertAlign w:val="superscript"/>
              </w:rPr>
              <w:t>th</w:t>
            </w:r>
            <w:r w:rsidRPr="00F2175E">
              <w:rPr>
                <w:color w:val="auto"/>
                <w:sz w:val="19"/>
              </w:rPr>
              <w:t xml:space="preserve"> Form provision.</w:t>
            </w:r>
          </w:p>
          <w:p w14:paraId="53B84D70" w14:textId="27BBFBBF" w:rsidR="008B67A4" w:rsidRPr="00F2175E" w:rsidRDefault="008B67A4" w:rsidP="00217E2C">
            <w:pPr>
              <w:ind w:left="0" w:firstLine="0"/>
              <w:rPr>
                <w:color w:val="auto"/>
                <w:sz w:val="19"/>
              </w:rPr>
            </w:pPr>
          </w:p>
        </w:tc>
      </w:tr>
      <w:tr w:rsidR="00A4010F" w:rsidRPr="00F2175E" w14:paraId="087D5A73" w14:textId="77777777" w:rsidTr="00B2386C">
        <w:trPr>
          <w:trHeight w:val="1577"/>
        </w:trPr>
        <w:tc>
          <w:tcPr>
            <w:tcW w:w="2273" w:type="dxa"/>
            <w:tcBorders>
              <w:top w:val="single" w:sz="4" w:space="0" w:color="000000"/>
              <w:left w:val="single" w:sz="4" w:space="0" w:color="000000"/>
              <w:bottom w:val="single" w:sz="4" w:space="0" w:color="000000"/>
              <w:right w:val="single" w:sz="4" w:space="0" w:color="000000"/>
            </w:tcBorders>
          </w:tcPr>
          <w:p w14:paraId="40C53BB9" w14:textId="51FE7C7E" w:rsidR="00A4010F" w:rsidRPr="00F2175E" w:rsidRDefault="00A4010F" w:rsidP="00217E2C">
            <w:pPr>
              <w:spacing w:after="0" w:line="259" w:lineRule="auto"/>
              <w:ind w:left="2" w:firstLine="0"/>
              <w:rPr>
                <w:color w:val="auto"/>
                <w:sz w:val="19"/>
              </w:rPr>
            </w:pPr>
            <w:r>
              <w:rPr>
                <w:color w:val="auto"/>
                <w:sz w:val="19"/>
              </w:rPr>
              <w:t>Sir John Colfox</w:t>
            </w:r>
          </w:p>
        </w:tc>
        <w:tc>
          <w:tcPr>
            <w:tcW w:w="3446" w:type="dxa"/>
            <w:tcBorders>
              <w:top w:val="single" w:sz="4" w:space="0" w:color="000000"/>
              <w:left w:val="single" w:sz="4" w:space="0" w:color="000000"/>
              <w:bottom w:val="single" w:sz="4" w:space="0" w:color="000000"/>
              <w:right w:val="single" w:sz="4" w:space="0" w:color="000000"/>
            </w:tcBorders>
          </w:tcPr>
          <w:p w14:paraId="75635A31" w14:textId="3E7D1884" w:rsidR="00A4010F" w:rsidRDefault="00F466D1" w:rsidP="001640FF">
            <w:pPr>
              <w:spacing w:after="0" w:line="259" w:lineRule="auto"/>
              <w:ind w:left="0" w:firstLine="0"/>
            </w:pPr>
            <w:r>
              <w:t>01308422291</w:t>
            </w:r>
          </w:p>
          <w:p w14:paraId="60225E5C" w14:textId="218AEA88" w:rsidR="00F466D1" w:rsidRDefault="00F466D1" w:rsidP="001640FF">
            <w:pPr>
              <w:spacing w:after="0" w:line="259" w:lineRule="auto"/>
              <w:ind w:left="0" w:firstLine="0"/>
            </w:pPr>
          </w:p>
          <w:p w14:paraId="69542797" w14:textId="7C8945D4" w:rsidR="00F466D1" w:rsidRDefault="009E7781" w:rsidP="001640FF">
            <w:pPr>
              <w:spacing w:after="0" w:line="259" w:lineRule="auto"/>
              <w:ind w:left="0" w:firstLine="0"/>
            </w:pPr>
            <w:hyperlink r:id="rId39" w:history="1">
              <w:r w:rsidR="00F466D1" w:rsidRPr="00F466D1">
                <w:rPr>
                  <w:color w:val="0000FF"/>
                  <w:u w:val="single"/>
                </w:rPr>
                <w:t>Welcome to the Sixth Form – The Sir John Colfox Academy</w:t>
              </w:r>
            </w:hyperlink>
          </w:p>
          <w:p w14:paraId="1E1D5AE8" w14:textId="77777777" w:rsidR="00A4010F" w:rsidRDefault="00A4010F" w:rsidP="001640FF">
            <w:pPr>
              <w:spacing w:after="0" w:line="259" w:lineRule="auto"/>
              <w:ind w:left="0" w:firstLine="0"/>
            </w:pPr>
          </w:p>
          <w:p w14:paraId="6990F59B" w14:textId="7F87F70B" w:rsidR="00A4010F" w:rsidRDefault="00A4010F" w:rsidP="001640FF">
            <w:pPr>
              <w:spacing w:after="0" w:line="259" w:lineRule="auto"/>
              <w:ind w:left="0" w:firstLine="0"/>
            </w:pPr>
          </w:p>
        </w:tc>
        <w:tc>
          <w:tcPr>
            <w:tcW w:w="9923" w:type="dxa"/>
            <w:tcBorders>
              <w:top w:val="single" w:sz="4" w:space="0" w:color="000000"/>
              <w:left w:val="single" w:sz="4" w:space="0" w:color="000000"/>
              <w:bottom w:val="single" w:sz="4" w:space="0" w:color="000000"/>
              <w:right w:val="single" w:sz="4" w:space="0" w:color="000000"/>
            </w:tcBorders>
          </w:tcPr>
          <w:p w14:paraId="0CFC97E7" w14:textId="6D54C34E" w:rsidR="00F466D1" w:rsidRDefault="00F466D1" w:rsidP="00F466D1">
            <w:pPr>
              <w:spacing w:after="0" w:line="259" w:lineRule="auto"/>
              <w:ind w:left="0" w:firstLine="0"/>
              <w:rPr>
                <w:color w:val="auto"/>
              </w:rPr>
            </w:pPr>
            <w:r>
              <w:rPr>
                <w:color w:val="auto"/>
              </w:rPr>
              <w:t>The school</w:t>
            </w:r>
            <w:r w:rsidRPr="005C5DD5">
              <w:rPr>
                <w:color w:val="auto"/>
              </w:rPr>
              <w:t xml:space="preserve"> manage</w:t>
            </w:r>
            <w:r>
              <w:rPr>
                <w:color w:val="auto"/>
              </w:rPr>
              <w:t>s</w:t>
            </w:r>
            <w:r w:rsidRPr="005C5DD5">
              <w:rPr>
                <w:color w:val="auto"/>
              </w:rPr>
              <w:t xml:space="preserve"> a 16-19 bursary fund</w:t>
            </w:r>
            <w:r>
              <w:rPr>
                <w:color w:val="auto"/>
              </w:rPr>
              <w:t xml:space="preserve"> to support access to 6</w:t>
            </w:r>
            <w:r w:rsidRPr="005C5DD5">
              <w:rPr>
                <w:color w:val="auto"/>
                <w:vertAlign w:val="superscript"/>
              </w:rPr>
              <w:t>th</w:t>
            </w:r>
            <w:r>
              <w:rPr>
                <w:color w:val="auto"/>
              </w:rPr>
              <w:t xml:space="preserve"> Form studies.</w:t>
            </w:r>
          </w:p>
          <w:p w14:paraId="67D583CA" w14:textId="052DD15A" w:rsidR="00F466D1" w:rsidRDefault="00F466D1" w:rsidP="00F466D1">
            <w:pPr>
              <w:spacing w:after="0" w:line="259" w:lineRule="auto"/>
              <w:ind w:left="0" w:firstLine="0"/>
              <w:rPr>
                <w:color w:val="auto"/>
              </w:rPr>
            </w:pPr>
          </w:p>
          <w:p w14:paraId="49C50B90" w14:textId="162E9B5E" w:rsidR="00F466D1" w:rsidRDefault="00F466D1" w:rsidP="00F466D1">
            <w:pPr>
              <w:spacing w:after="0" w:line="259" w:lineRule="auto"/>
              <w:ind w:left="0" w:firstLine="0"/>
              <w:rPr>
                <w:color w:val="auto"/>
              </w:rPr>
            </w:pPr>
            <w:r>
              <w:rPr>
                <w:color w:val="auto"/>
              </w:rPr>
              <w:t xml:space="preserve">There is transport available between Sir John Colfox School and the Yeovil College as part of the Yeovil College Partnership - </w:t>
            </w:r>
            <w:hyperlink r:id="rId40" w:history="1">
              <w:r w:rsidRPr="00F466D1">
                <w:rPr>
                  <w:color w:val="0000FF"/>
                  <w:u w:val="single"/>
                </w:rPr>
                <w:t>Yeovil College Partnership – The Sir John Colfox Academy</w:t>
              </w:r>
            </w:hyperlink>
          </w:p>
          <w:p w14:paraId="792B2D7F" w14:textId="77777777" w:rsidR="00A4010F" w:rsidRDefault="00A4010F" w:rsidP="001640FF">
            <w:pPr>
              <w:spacing w:after="0" w:line="259" w:lineRule="auto"/>
              <w:ind w:left="2" w:firstLine="0"/>
              <w:rPr>
                <w:color w:val="auto"/>
                <w:sz w:val="19"/>
              </w:rPr>
            </w:pPr>
          </w:p>
        </w:tc>
      </w:tr>
      <w:tr w:rsidR="001640FF" w:rsidRPr="00F2175E" w14:paraId="455137A2" w14:textId="77777777" w:rsidTr="00B2386C">
        <w:trPr>
          <w:trHeight w:val="682"/>
        </w:trPr>
        <w:tc>
          <w:tcPr>
            <w:tcW w:w="2273" w:type="dxa"/>
            <w:tcBorders>
              <w:top w:val="single" w:sz="4" w:space="0" w:color="000000"/>
              <w:left w:val="single" w:sz="4" w:space="0" w:color="000000"/>
              <w:bottom w:val="single" w:sz="4" w:space="0" w:color="000000"/>
              <w:right w:val="single" w:sz="4" w:space="0" w:color="000000"/>
            </w:tcBorders>
          </w:tcPr>
          <w:p w14:paraId="205C7FAF" w14:textId="2834FCCD" w:rsidR="001640FF" w:rsidRPr="00F2175E" w:rsidRDefault="001640FF" w:rsidP="00217E2C">
            <w:pPr>
              <w:spacing w:after="0" w:line="259" w:lineRule="auto"/>
              <w:ind w:left="2" w:firstLine="0"/>
              <w:rPr>
                <w:color w:val="auto"/>
              </w:rPr>
            </w:pPr>
            <w:r w:rsidRPr="00F2175E">
              <w:rPr>
                <w:color w:val="auto"/>
                <w:sz w:val="19"/>
              </w:rPr>
              <w:t xml:space="preserve">Shaftesbury School </w:t>
            </w:r>
          </w:p>
        </w:tc>
        <w:tc>
          <w:tcPr>
            <w:tcW w:w="3446" w:type="dxa"/>
            <w:tcBorders>
              <w:top w:val="single" w:sz="4" w:space="0" w:color="000000"/>
              <w:left w:val="single" w:sz="4" w:space="0" w:color="000000"/>
              <w:bottom w:val="single" w:sz="4" w:space="0" w:color="000000"/>
              <w:right w:val="single" w:sz="4" w:space="0" w:color="000000"/>
            </w:tcBorders>
          </w:tcPr>
          <w:p w14:paraId="342B3917" w14:textId="79CDB369" w:rsidR="001640FF" w:rsidRDefault="001640FF" w:rsidP="00217E2C">
            <w:pPr>
              <w:spacing w:after="0" w:line="259" w:lineRule="auto"/>
              <w:ind w:left="0" w:firstLine="0"/>
              <w:rPr>
                <w:color w:val="auto"/>
                <w:sz w:val="19"/>
              </w:rPr>
            </w:pPr>
            <w:r w:rsidRPr="00F2175E">
              <w:rPr>
                <w:color w:val="auto"/>
                <w:sz w:val="19"/>
              </w:rPr>
              <w:t>Shaftesbury Sixth Form</w:t>
            </w:r>
            <w:r>
              <w:rPr>
                <w:color w:val="auto"/>
                <w:sz w:val="19"/>
              </w:rPr>
              <w:t xml:space="preserve"> – 01747854498</w:t>
            </w:r>
          </w:p>
          <w:p w14:paraId="77A4619A" w14:textId="6368CCF0" w:rsidR="001640FF" w:rsidRDefault="001640FF" w:rsidP="00217E2C">
            <w:pPr>
              <w:spacing w:after="0" w:line="259" w:lineRule="auto"/>
              <w:ind w:left="0" w:firstLine="0"/>
              <w:rPr>
                <w:color w:val="auto"/>
                <w:sz w:val="19"/>
              </w:rPr>
            </w:pPr>
          </w:p>
          <w:p w14:paraId="468AEE86" w14:textId="023A0A30" w:rsidR="001640FF" w:rsidRPr="005C5DD5" w:rsidRDefault="009E7781" w:rsidP="00217E2C">
            <w:pPr>
              <w:spacing w:after="0" w:line="259" w:lineRule="auto"/>
              <w:ind w:left="0" w:firstLine="0"/>
              <w:rPr>
                <w:color w:val="0000FF"/>
                <w:u w:val="single"/>
              </w:rPr>
            </w:pPr>
            <w:hyperlink r:id="rId41" w:history="1">
              <w:r w:rsidR="001640FF" w:rsidRPr="005C5DD5">
                <w:rPr>
                  <w:color w:val="0000FF"/>
                  <w:u w:val="single"/>
                </w:rPr>
                <w:t>SixthFormOffice@shaftesburyschool.co.uk</w:t>
              </w:r>
            </w:hyperlink>
          </w:p>
          <w:p w14:paraId="7939F055" w14:textId="77777777" w:rsidR="001640FF" w:rsidRPr="00F2175E" w:rsidRDefault="001640FF" w:rsidP="00217E2C">
            <w:pPr>
              <w:spacing w:after="0" w:line="259" w:lineRule="auto"/>
              <w:ind w:left="0" w:firstLine="0"/>
              <w:rPr>
                <w:color w:val="auto"/>
                <w:sz w:val="19"/>
              </w:rPr>
            </w:pPr>
          </w:p>
          <w:p w14:paraId="0B44D1EC" w14:textId="2A61F2C4" w:rsidR="001640FF" w:rsidRPr="00F2175E" w:rsidRDefault="009E7781" w:rsidP="00217E2C">
            <w:pPr>
              <w:spacing w:after="0" w:line="259" w:lineRule="auto"/>
              <w:ind w:left="0" w:firstLine="0"/>
              <w:rPr>
                <w:color w:val="auto"/>
              </w:rPr>
            </w:pPr>
            <w:hyperlink r:id="rId42" w:history="1">
              <w:r w:rsidR="001640FF" w:rsidRPr="001640FF">
                <w:rPr>
                  <w:color w:val="0000FF"/>
                  <w:u w:val="single"/>
                </w:rPr>
                <w:t>Useful Information – Shaftesbury School</w:t>
              </w:r>
            </w:hyperlink>
          </w:p>
        </w:tc>
        <w:tc>
          <w:tcPr>
            <w:tcW w:w="9923" w:type="dxa"/>
            <w:tcBorders>
              <w:top w:val="single" w:sz="4" w:space="0" w:color="000000"/>
              <w:left w:val="single" w:sz="4" w:space="0" w:color="000000"/>
              <w:bottom w:val="single" w:sz="4" w:space="0" w:color="000000"/>
              <w:right w:val="single" w:sz="4" w:space="0" w:color="000000"/>
            </w:tcBorders>
          </w:tcPr>
          <w:p w14:paraId="113BCC7D" w14:textId="77777777" w:rsidR="001640FF" w:rsidRDefault="001640FF" w:rsidP="00B2386C">
            <w:pPr>
              <w:spacing w:after="0" w:line="259" w:lineRule="auto"/>
              <w:ind w:left="0" w:firstLine="0"/>
              <w:rPr>
                <w:color w:val="auto"/>
              </w:rPr>
            </w:pPr>
            <w:r w:rsidRPr="005C5DD5">
              <w:rPr>
                <w:color w:val="auto"/>
              </w:rPr>
              <w:t>Shaftesbury School manage</w:t>
            </w:r>
            <w:r w:rsidR="005C5DD5">
              <w:rPr>
                <w:color w:val="auto"/>
              </w:rPr>
              <w:t>s</w:t>
            </w:r>
            <w:r w:rsidRPr="005C5DD5">
              <w:rPr>
                <w:color w:val="auto"/>
              </w:rPr>
              <w:t xml:space="preserve"> a 16-19 bursary fund</w:t>
            </w:r>
            <w:r w:rsidR="005C5DD5">
              <w:rPr>
                <w:color w:val="auto"/>
              </w:rPr>
              <w:t xml:space="preserve"> to support access to 6</w:t>
            </w:r>
            <w:r w:rsidR="005C5DD5" w:rsidRPr="005C5DD5">
              <w:rPr>
                <w:color w:val="auto"/>
                <w:vertAlign w:val="superscript"/>
              </w:rPr>
              <w:t>th</w:t>
            </w:r>
            <w:r w:rsidR="005C5DD5">
              <w:rPr>
                <w:color w:val="auto"/>
              </w:rPr>
              <w:t xml:space="preserve"> Form studies.</w:t>
            </w:r>
          </w:p>
          <w:p w14:paraId="03181CA6" w14:textId="77777777" w:rsidR="00B2386C" w:rsidRDefault="00B2386C" w:rsidP="005C5DD5">
            <w:pPr>
              <w:spacing w:after="0" w:line="259" w:lineRule="auto"/>
              <w:rPr>
                <w:color w:val="auto"/>
              </w:rPr>
            </w:pPr>
          </w:p>
          <w:p w14:paraId="34914D5A" w14:textId="1619ED5A" w:rsidR="00B2386C" w:rsidRPr="005C5DD5" w:rsidRDefault="00B2386C" w:rsidP="00B2386C">
            <w:pPr>
              <w:spacing w:after="0" w:line="259" w:lineRule="auto"/>
              <w:ind w:left="39" w:firstLine="0"/>
              <w:rPr>
                <w:color w:val="auto"/>
              </w:rPr>
            </w:pPr>
            <w:r>
              <w:rPr>
                <w:color w:val="auto"/>
              </w:rPr>
              <w:t>As there is a shared 6</w:t>
            </w:r>
            <w:r w:rsidRPr="00B2386C">
              <w:rPr>
                <w:color w:val="auto"/>
                <w:vertAlign w:val="superscript"/>
              </w:rPr>
              <w:t>th</w:t>
            </w:r>
            <w:r>
              <w:rPr>
                <w:color w:val="auto"/>
              </w:rPr>
              <w:t xml:space="preserve"> form provision between Shaftesbury and Sturminster Newton – there is a free bus service between the two sites.</w:t>
            </w:r>
          </w:p>
        </w:tc>
      </w:tr>
      <w:tr w:rsidR="00B2386C" w:rsidRPr="00F2175E" w14:paraId="3FC5F42B" w14:textId="77777777" w:rsidTr="00B2386C">
        <w:trPr>
          <w:trHeight w:val="682"/>
        </w:trPr>
        <w:tc>
          <w:tcPr>
            <w:tcW w:w="2273" w:type="dxa"/>
            <w:tcBorders>
              <w:top w:val="single" w:sz="4" w:space="0" w:color="000000"/>
              <w:left w:val="single" w:sz="4" w:space="0" w:color="000000"/>
              <w:bottom w:val="single" w:sz="4" w:space="0" w:color="000000"/>
              <w:right w:val="single" w:sz="4" w:space="0" w:color="000000"/>
            </w:tcBorders>
          </w:tcPr>
          <w:p w14:paraId="7FDED3CA" w14:textId="602B8C5E" w:rsidR="00B2386C" w:rsidRPr="00F2175E" w:rsidRDefault="00B2386C" w:rsidP="00217E2C">
            <w:pPr>
              <w:spacing w:after="0" w:line="259" w:lineRule="auto"/>
              <w:ind w:left="2" w:firstLine="0"/>
              <w:rPr>
                <w:color w:val="auto"/>
                <w:sz w:val="19"/>
              </w:rPr>
            </w:pPr>
            <w:r>
              <w:rPr>
                <w:color w:val="auto"/>
                <w:sz w:val="19"/>
              </w:rPr>
              <w:lastRenderedPageBreak/>
              <w:t>Sturminster Newton High School</w:t>
            </w:r>
          </w:p>
        </w:tc>
        <w:tc>
          <w:tcPr>
            <w:tcW w:w="3446" w:type="dxa"/>
            <w:tcBorders>
              <w:top w:val="single" w:sz="4" w:space="0" w:color="000000"/>
              <w:left w:val="single" w:sz="4" w:space="0" w:color="000000"/>
              <w:bottom w:val="single" w:sz="4" w:space="0" w:color="000000"/>
              <w:right w:val="single" w:sz="4" w:space="0" w:color="000000"/>
            </w:tcBorders>
          </w:tcPr>
          <w:p w14:paraId="2A492FC9" w14:textId="573723D6" w:rsidR="00B2386C" w:rsidRDefault="00B2386C" w:rsidP="005C5DD5">
            <w:pPr>
              <w:spacing w:after="0" w:line="259" w:lineRule="auto"/>
              <w:ind w:left="2" w:firstLine="0"/>
              <w:rPr>
                <w:color w:val="auto"/>
                <w:sz w:val="19"/>
              </w:rPr>
            </w:pPr>
            <w:r>
              <w:rPr>
                <w:color w:val="auto"/>
                <w:sz w:val="19"/>
              </w:rPr>
              <w:t>01258 472642</w:t>
            </w:r>
          </w:p>
          <w:p w14:paraId="37768C39" w14:textId="59EE2785" w:rsidR="00B2386C" w:rsidRDefault="00B2386C" w:rsidP="005C5DD5">
            <w:pPr>
              <w:spacing w:after="0" w:line="259" w:lineRule="auto"/>
              <w:ind w:left="2" w:firstLine="0"/>
              <w:rPr>
                <w:color w:val="auto"/>
                <w:sz w:val="19"/>
              </w:rPr>
            </w:pPr>
          </w:p>
          <w:p w14:paraId="206EF7BA" w14:textId="1ECFAC00" w:rsidR="00B2386C" w:rsidRDefault="009E7781" w:rsidP="005C5DD5">
            <w:pPr>
              <w:spacing w:after="0" w:line="259" w:lineRule="auto"/>
              <w:ind w:left="2" w:firstLine="0"/>
              <w:rPr>
                <w:color w:val="auto"/>
                <w:sz w:val="19"/>
              </w:rPr>
            </w:pPr>
            <w:hyperlink r:id="rId43" w:history="1">
              <w:r w:rsidR="00B2386C" w:rsidRPr="00B2386C">
                <w:rPr>
                  <w:color w:val="0000FF"/>
                  <w:u w:val="single"/>
                </w:rPr>
                <w:t>Sixth Form Bursary Fund Policy — Sturminster Newton High School (mysnhs.net)</w:t>
              </w:r>
            </w:hyperlink>
          </w:p>
          <w:p w14:paraId="2284397B" w14:textId="77777777" w:rsidR="00B2386C" w:rsidRDefault="00B2386C" w:rsidP="005C5DD5">
            <w:pPr>
              <w:spacing w:after="0" w:line="259" w:lineRule="auto"/>
              <w:ind w:left="2" w:firstLine="0"/>
              <w:rPr>
                <w:color w:val="auto"/>
                <w:sz w:val="19"/>
              </w:rPr>
            </w:pPr>
          </w:p>
          <w:p w14:paraId="226FF940" w14:textId="5ACBB585" w:rsidR="00B2386C" w:rsidRPr="00F2175E" w:rsidRDefault="009E7781" w:rsidP="005C5DD5">
            <w:pPr>
              <w:spacing w:after="0" w:line="259" w:lineRule="auto"/>
              <w:ind w:left="2" w:firstLine="0"/>
              <w:rPr>
                <w:color w:val="auto"/>
                <w:sz w:val="19"/>
              </w:rPr>
            </w:pPr>
            <w:hyperlink r:id="rId44" w:history="1">
              <w:r w:rsidR="00B2386C" w:rsidRPr="00B2386C">
                <w:rPr>
                  <w:color w:val="0000FF"/>
                  <w:u w:val="single"/>
                </w:rPr>
                <w:t>Sixth Form Transport — Sturminster Newton High School (mysnhs.net)</w:t>
              </w:r>
            </w:hyperlink>
          </w:p>
        </w:tc>
        <w:tc>
          <w:tcPr>
            <w:tcW w:w="9923" w:type="dxa"/>
            <w:tcBorders>
              <w:top w:val="single" w:sz="4" w:space="0" w:color="000000"/>
              <w:left w:val="single" w:sz="4" w:space="0" w:color="000000"/>
              <w:bottom w:val="single" w:sz="4" w:space="0" w:color="000000"/>
              <w:right w:val="single" w:sz="4" w:space="0" w:color="000000"/>
            </w:tcBorders>
          </w:tcPr>
          <w:p w14:paraId="797667E3" w14:textId="5D419222" w:rsidR="00B2386C" w:rsidRDefault="00B2386C" w:rsidP="00B2386C">
            <w:pPr>
              <w:spacing w:after="0" w:line="259" w:lineRule="auto"/>
              <w:ind w:left="0" w:firstLine="0"/>
              <w:rPr>
                <w:color w:val="auto"/>
              </w:rPr>
            </w:pPr>
            <w:r>
              <w:rPr>
                <w:color w:val="auto"/>
              </w:rPr>
              <w:t>Sturminster Newton High School</w:t>
            </w:r>
            <w:r w:rsidRPr="005C5DD5">
              <w:rPr>
                <w:color w:val="auto"/>
              </w:rPr>
              <w:t xml:space="preserve"> manage</w:t>
            </w:r>
            <w:r>
              <w:rPr>
                <w:color w:val="auto"/>
              </w:rPr>
              <w:t>s</w:t>
            </w:r>
            <w:r w:rsidRPr="005C5DD5">
              <w:rPr>
                <w:color w:val="auto"/>
              </w:rPr>
              <w:t xml:space="preserve"> a 16-19 bursary fund</w:t>
            </w:r>
            <w:r>
              <w:rPr>
                <w:color w:val="auto"/>
              </w:rPr>
              <w:t xml:space="preserve"> to support access to 6</w:t>
            </w:r>
            <w:r w:rsidRPr="005C5DD5">
              <w:rPr>
                <w:color w:val="auto"/>
                <w:vertAlign w:val="superscript"/>
              </w:rPr>
              <w:t>th</w:t>
            </w:r>
            <w:r>
              <w:rPr>
                <w:color w:val="auto"/>
              </w:rPr>
              <w:t xml:space="preserve"> Form studies.</w:t>
            </w:r>
          </w:p>
          <w:p w14:paraId="16489485" w14:textId="77777777" w:rsidR="00B2386C" w:rsidRDefault="00B2386C" w:rsidP="00B2386C">
            <w:pPr>
              <w:spacing w:after="0" w:line="259" w:lineRule="auto"/>
              <w:ind w:left="0" w:firstLine="0"/>
              <w:rPr>
                <w:color w:val="auto"/>
              </w:rPr>
            </w:pPr>
          </w:p>
          <w:p w14:paraId="6BD37B54" w14:textId="47375F48" w:rsidR="00B2386C" w:rsidRDefault="00B2386C" w:rsidP="00217E2C">
            <w:pPr>
              <w:spacing w:after="0" w:line="259" w:lineRule="auto"/>
              <w:ind w:left="2" w:firstLine="0"/>
              <w:rPr>
                <w:color w:val="auto"/>
              </w:rPr>
            </w:pPr>
            <w:r>
              <w:rPr>
                <w:color w:val="auto"/>
              </w:rPr>
              <w:t>As there is a shared 6</w:t>
            </w:r>
            <w:r w:rsidRPr="00B2386C">
              <w:rPr>
                <w:color w:val="auto"/>
                <w:vertAlign w:val="superscript"/>
              </w:rPr>
              <w:t>th</w:t>
            </w:r>
            <w:r>
              <w:rPr>
                <w:color w:val="auto"/>
              </w:rPr>
              <w:t xml:space="preserve"> form provision between Shaftesbury and Sturminster Newton – there is a free bus service between the two sites.</w:t>
            </w:r>
          </w:p>
          <w:p w14:paraId="3CB9D24F" w14:textId="00B64721" w:rsidR="00B2386C" w:rsidRDefault="00B2386C" w:rsidP="00217E2C">
            <w:pPr>
              <w:spacing w:after="0" w:line="259" w:lineRule="auto"/>
              <w:ind w:left="2" w:firstLine="0"/>
              <w:rPr>
                <w:color w:val="auto"/>
              </w:rPr>
            </w:pPr>
          </w:p>
        </w:tc>
      </w:tr>
      <w:tr w:rsidR="001640FF" w:rsidRPr="00F2175E" w14:paraId="4C6C64FE" w14:textId="77777777" w:rsidTr="00B2386C">
        <w:trPr>
          <w:trHeight w:val="682"/>
        </w:trPr>
        <w:tc>
          <w:tcPr>
            <w:tcW w:w="2273" w:type="dxa"/>
            <w:tcBorders>
              <w:top w:val="single" w:sz="4" w:space="0" w:color="000000"/>
              <w:left w:val="single" w:sz="4" w:space="0" w:color="000000"/>
              <w:bottom w:val="single" w:sz="4" w:space="0" w:color="000000"/>
              <w:right w:val="single" w:sz="4" w:space="0" w:color="000000"/>
            </w:tcBorders>
          </w:tcPr>
          <w:p w14:paraId="35A0775C" w14:textId="77777777" w:rsidR="001640FF" w:rsidRPr="00F2175E" w:rsidRDefault="001640FF" w:rsidP="00217E2C">
            <w:pPr>
              <w:spacing w:after="0" w:line="259" w:lineRule="auto"/>
              <w:ind w:left="2" w:firstLine="0"/>
              <w:rPr>
                <w:color w:val="auto"/>
                <w:sz w:val="19"/>
              </w:rPr>
            </w:pPr>
            <w:r w:rsidRPr="00F2175E">
              <w:rPr>
                <w:color w:val="auto"/>
                <w:sz w:val="19"/>
              </w:rPr>
              <w:t>Woodroffe School</w:t>
            </w:r>
          </w:p>
          <w:p w14:paraId="680FD7D1" w14:textId="77777777" w:rsidR="001640FF" w:rsidRPr="00F2175E" w:rsidRDefault="001640FF" w:rsidP="00217E2C">
            <w:pPr>
              <w:spacing w:after="0" w:line="259" w:lineRule="auto"/>
              <w:ind w:left="2" w:firstLine="0"/>
              <w:rPr>
                <w:color w:val="auto"/>
                <w:sz w:val="19"/>
              </w:rPr>
            </w:pPr>
            <w:r w:rsidRPr="00F2175E">
              <w:rPr>
                <w:color w:val="auto"/>
                <w:sz w:val="19"/>
              </w:rPr>
              <w:t>Lyme Regis</w:t>
            </w:r>
          </w:p>
          <w:p w14:paraId="42D74D22" w14:textId="77777777" w:rsidR="001640FF" w:rsidRPr="00F2175E" w:rsidRDefault="001640FF" w:rsidP="00217E2C">
            <w:pPr>
              <w:spacing w:after="0" w:line="259" w:lineRule="auto"/>
              <w:ind w:left="2" w:firstLine="0"/>
              <w:rPr>
                <w:color w:val="auto"/>
                <w:sz w:val="19"/>
              </w:rPr>
            </w:pPr>
          </w:p>
          <w:p w14:paraId="7DB6F978" w14:textId="77777777" w:rsidR="001640FF" w:rsidRPr="00F2175E" w:rsidRDefault="001640FF" w:rsidP="00217E2C">
            <w:pPr>
              <w:spacing w:after="0" w:line="259" w:lineRule="auto"/>
              <w:ind w:left="2" w:firstLine="0"/>
              <w:rPr>
                <w:color w:val="auto"/>
                <w:sz w:val="19"/>
              </w:rPr>
            </w:pPr>
          </w:p>
          <w:p w14:paraId="57D015B2" w14:textId="17EB36C2" w:rsidR="001640FF" w:rsidRPr="00F2175E" w:rsidRDefault="001640FF" w:rsidP="00217E2C">
            <w:pPr>
              <w:spacing w:after="0" w:line="259" w:lineRule="auto"/>
              <w:ind w:left="2" w:firstLine="0"/>
              <w:rPr>
                <w:color w:val="auto"/>
                <w:sz w:val="19"/>
              </w:rPr>
            </w:pPr>
          </w:p>
        </w:tc>
        <w:tc>
          <w:tcPr>
            <w:tcW w:w="3446" w:type="dxa"/>
            <w:tcBorders>
              <w:top w:val="single" w:sz="4" w:space="0" w:color="000000"/>
              <w:left w:val="single" w:sz="4" w:space="0" w:color="000000"/>
              <w:bottom w:val="single" w:sz="4" w:space="0" w:color="000000"/>
              <w:right w:val="single" w:sz="4" w:space="0" w:color="000000"/>
            </w:tcBorders>
          </w:tcPr>
          <w:p w14:paraId="77837A0B" w14:textId="09EDF787" w:rsidR="005C5DD5" w:rsidRDefault="005C5DD5" w:rsidP="005C5DD5">
            <w:pPr>
              <w:spacing w:after="0" w:line="259" w:lineRule="auto"/>
              <w:ind w:left="2" w:firstLine="0"/>
              <w:rPr>
                <w:color w:val="auto"/>
                <w:sz w:val="19"/>
              </w:rPr>
            </w:pPr>
            <w:r w:rsidRPr="00F2175E">
              <w:rPr>
                <w:color w:val="auto"/>
                <w:sz w:val="19"/>
              </w:rPr>
              <w:t>Tel: 01927442232</w:t>
            </w:r>
          </w:p>
          <w:p w14:paraId="093DAF84" w14:textId="1E831AA5" w:rsidR="005C5DD5" w:rsidRDefault="005C5DD5" w:rsidP="005C5DD5">
            <w:pPr>
              <w:spacing w:after="0" w:line="259" w:lineRule="auto"/>
              <w:ind w:left="2" w:firstLine="0"/>
              <w:rPr>
                <w:color w:val="auto"/>
                <w:sz w:val="19"/>
              </w:rPr>
            </w:pPr>
          </w:p>
          <w:p w14:paraId="26A1EE8E" w14:textId="7F72A0D1" w:rsidR="005C5DD5" w:rsidRPr="00F2175E" w:rsidRDefault="009E7781" w:rsidP="005C5DD5">
            <w:pPr>
              <w:spacing w:after="0" w:line="259" w:lineRule="auto"/>
              <w:ind w:left="2" w:firstLine="0"/>
              <w:rPr>
                <w:color w:val="auto"/>
                <w:sz w:val="19"/>
              </w:rPr>
            </w:pPr>
            <w:hyperlink r:id="rId45" w:history="1">
              <w:r w:rsidR="005C5DD5" w:rsidRPr="005C5DD5">
                <w:rPr>
                  <w:color w:val="0000FF"/>
                  <w:u w:val="single"/>
                </w:rPr>
                <w:t>16-19 Bursary Fund – The Woodroffe School</w:t>
              </w:r>
            </w:hyperlink>
          </w:p>
          <w:p w14:paraId="60BBD3AE" w14:textId="77777777" w:rsidR="001640FF" w:rsidRPr="00F2175E" w:rsidRDefault="001640FF" w:rsidP="005C5DD5">
            <w:pPr>
              <w:spacing w:after="0" w:line="259" w:lineRule="auto"/>
              <w:ind w:left="0" w:firstLine="0"/>
              <w:rPr>
                <w:color w:val="auto"/>
                <w:sz w:val="19"/>
              </w:rPr>
            </w:pPr>
          </w:p>
        </w:tc>
        <w:tc>
          <w:tcPr>
            <w:tcW w:w="9923" w:type="dxa"/>
            <w:tcBorders>
              <w:top w:val="single" w:sz="4" w:space="0" w:color="000000"/>
              <w:left w:val="single" w:sz="4" w:space="0" w:color="000000"/>
              <w:bottom w:val="single" w:sz="4" w:space="0" w:color="000000"/>
              <w:right w:val="single" w:sz="4" w:space="0" w:color="000000"/>
            </w:tcBorders>
          </w:tcPr>
          <w:p w14:paraId="6628F5D9" w14:textId="5CA6B7FD" w:rsidR="001640FF" w:rsidRPr="00F2175E" w:rsidRDefault="005C5DD5" w:rsidP="00217E2C">
            <w:pPr>
              <w:spacing w:after="0" w:line="259" w:lineRule="auto"/>
              <w:ind w:left="2" w:firstLine="0"/>
              <w:rPr>
                <w:color w:val="auto"/>
                <w:sz w:val="19"/>
                <w:szCs w:val="19"/>
              </w:rPr>
            </w:pPr>
            <w:r>
              <w:rPr>
                <w:color w:val="auto"/>
              </w:rPr>
              <w:t>The Woodroffe school</w:t>
            </w:r>
            <w:r w:rsidRPr="005C5DD5">
              <w:rPr>
                <w:color w:val="auto"/>
              </w:rPr>
              <w:t xml:space="preserve"> manage</w:t>
            </w:r>
            <w:r>
              <w:rPr>
                <w:color w:val="auto"/>
              </w:rPr>
              <w:t>s</w:t>
            </w:r>
            <w:r w:rsidRPr="005C5DD5">
              <w:rPr>
                <w:color w:val="auto"/>
              </w:rPr>
              <w:t xml:space="preserve"> a 16-19 bursary fund</w:t>
            </w:r>
            <w:r>
              <w:rPr>
                <w:color w:val="auto"/>
              </w:rPr>
              <w:t xml:space="preserve"> to support access to 6</w:t>
            </w:r>
            <w:r w:rsidRPr="005C5DD5">
              <w:rPr>
                <w:color w:val="auto"/>
                <w:vertAlign w:val="superscript"/>
              </w:rPr>
              <w:t>th</w:t>
            </w:r>
            <w:r>
              <w:rPr>
                <w:color w:val="auto"/>
              </w:rPr>
              <w:t xml:space="preserve"> Form studies.</w:t>
            </w:r>
          </w:p>
        </w:tc>
      </w:tr>
      <w:tr w:rsidR="001640FF" w:rsidRPr="00F2175E" w14:paraId="3469F289" w14:textId="77777777" w:rsidTr="00B2386C">
        <w:trPr>
          <w:trHeight w:val="682"/>
        </w:trPr>
        <w:tc>
          <w:tcPr>
            <w:tcW w:w="2273" w:type="dxa"/>
            <w:tcBorders>
              <w:top w:val="single" w:sz="4" w:space="0" w:color="000000"/>
              <w:left w:val="single" w:sz="4" w:space="0" w:color="000000"/>
              <w:bottom w:val="single" w:sz="4" w:space="0" w:color="000000"/>
              <w:right w:val="single" w:sz="4" w:space="0" w:color="000000"/>
            </w:tcBorders>
          </w:tcPr>
          <w:p w14:paraId="17416B03" w14:textId="77777777" w:rsidR="001640FF" w:rsidRPr="00F2175E" w:rsidRDefault="001640FF" w:rsidP="00217E2C">
            <w:pPr>
              <w:spacing w:after="0" w:line="259" w:lineRule="auto"/>
              <w:ind w:left="2" w:firstLine="0"/>
              <w:rPr>
                <w:color w:val="auto"/>
                <w:sz w:val="19"/>
              </w:rPr>
            </w:pPr>
          </w:p>
        </w:tc>
        <w:tc>
          <w:tcPr>
            <w:tcW w:w="3446" w:type="dxa"/>
            <w:tcBorders>
              <w:top w:val="single" w:sz="4" w:space="0" w:color="000000"/>
              <w:left w:val="single" w:sz="4" w:space="0" w:color="000000"/>
              <w:bottom w:val="single" w:sz="4" w:space="0" w:color="000000"/>
              <w:right w:val="single" w:sz="4" w:space="0" w:color="000000"/>
            </w:tcBorders>
          </w:tcPr>
          <w:p w14:paraId="477BCB3E" w14:textId="77777777" w:rsidR="001640FF" w:rsidRPr="00F2175E" w:rsidRDefault="001640FF" w:rsidP="00217E2C">
            <w:pPr>
              <w:spacing w:after="0" w:line="259" w:lineRule="auto"/>
              <w:ind w:left="0" w:firstLine="0"/>
              <w:rPr>
                <w:color w:val="auto"/>
                <w:sz w:val="19"/>
              </w:rPr>
            </w:pPr>
          </w:p>
        </w:tc>
        <w:tc>
          <w:tcPr>
            <w:tcW w:w="9923" w:type="dxa"/>
            <w:tcBorders>
              <w:top w:val="single" w:sz="4" w:space="0" w:color="000000"/>
              <w:left w:val="single" w:sz="4" w:space="0" w:color="000000"/>
              <w:bottom w:val="single" w:sz="4" w:space="0" w:color="000000"/>
              <w:right w:val="single" w:sz="4" w:space="0" w:color="000000"/>
            </w:tcBorders>
          </w:tcPr>
          <w:p w14:paraId="7C827907" w14:textId="2639E7FB" w:rsidR="001640FF" w:rsidRPr="00F2175E" w:rsidRDefault="001640FF" w:rsidP="00217E2C">
            <w:pPr>
              <w:ind w:left="0" w:firstLine="0"/>
              <w:rPr>
                <w:color w:val="auto"/>
                <w:sz w:val="19"/>
                <w:szCs w:val="19"/>
              </w:rPr>
            </w:pPr>
          </w:p>
        </w:tc>
      </w:tr>
    </w:tbl>
    <w:p w14:paraId="5F8A484F" w14:textId="77777777" w:rsidR="008B67A4" w:rsidRPr="00F2175E" w:rsidRDefault="008B67A4" w:rsidP="00250E0F">
      <w:pPr>
        <w:rPr>
          <w:color w:val="auto"/>
        </w:rPr>
      </w:pPr>
    </w:p>
    <w:p w14:paraId="5704F708" w14:textId="77777777" w:rsidR="008B67A4" w:rsidRPr="00F2175E" w:rsidRDefault="008B67A4" w:rsidP="00250E0F">
      <w:pPr>
        <w:rPr>
          <w:color w:val="auto"/>
        </w:rPr>
      </w:pPr>
    </w:p>
    <w:p w14:paraId="7485E32B" w14:textId="77777777" w:rsidR="008B67A4" w:rsidRPr="00F2175E" w:rsidRDefault="008B67A4">
      <w:pPr>
        <w:spacing w:after="160" w:line="259" w:lineRule="auto"/>
        <w:ind w:left="0" w:firstLine="0"/>
        <w:rPr>
          <w:color w:val="auto"/>
        </w:rPr>
      </w:pPr>
      <w:r w:rsidRPr="00F2175E">
        <w:rPr>
          <w:color w:val="auto"/>
        </w:rPr>
        <w:br w:type="page"/>
      </w:r>
    </w:p>
    <w:p w14:paraId="4F68CCBA" w14:textId="77777777" w:rsidR="008B67A4" w:rsidRPr="00F2175E" w:rsidRDefault="008B67A4" w:rsidP="009434C1">
      <w:pPr>
        <w:ind w:left="0" w:firstLine="0"/>
        <w:rPr>
          <w:color w:val="auto"/>
        </w:rPr>
      </w:pPr>
    </w:p>
    <w:p w14:paraId="0282C8D3" w14:textId="77777777" w:rsidR="008B67A4" w:rsidRPr="00F2175E" w:rsidRDefault="008B67A4" w:rsidP="00250E0F">
      <w:pPr>
        <w:rPr>
          <w:color w:val="auto"/>
        </w:rPr>
      </w:pPr>
    </w:p>
    <w:p w14:paraId="6E5F048A" w14:textId="77777777" w:rsidR="008B67A4" w:rsidRPr="00F2175E" w:rsidRDefault="008B67A4" w:rsidP="00250E0F">
      <w:pPr>
        <w:rPr>
          <w:color w:val="auto"/>
        </w:rPr>
      </w:pPr>
    </w:p>
    <w:tbl>
      <w:tblPr>
        <w:tblW w:w="15168" w:type="dxa"/>
        <w:tblInd w:w="-572" w:type="dxa"/>
        <w:tblLayout w:type="fixed"/>
        <w:tblCellMar>
          <w:top w:w="40" w:type="dxa"/>
          <w:left w:w="103" w:type="dxa"/>
          <w:right w:w="49" w:type="dxa"/>
        </w:tblCellMar>
        <w:tblLook w:val="00A0" w:firstRow="1" w:lastRow="0" w:firstColumn="1" w:lastColumn="0" w:noHBand="0" w:noVBand="0"/>
      </w:tblPr>
      <w:tblGrid>
        <w:gridCol w:w="1297"/>
        <w:gridCol w:w="3499"/>
        <w:gridCol w:w="10372"/>
      </w:tblGrid>
      <w:tr w:rsidR="008C4256" w:rsidRPr="00F2175E" w14:paraId="3486EABA" w14:textId="77777777" w:rsidTr="00217E2C">
        <w:trPr>
          <w:trHeight w:val="457"/>
        </w:trPr>
        <w:tc>
          <w:tcPr>
            <w:tcW w:w="15168" w:type="dxa"/>
            <w:gridSpan w:val="3"/>
            <w:tcBorders>
              <w:bottom w:val="single" w:sz="4" w:space="0" w:color="auto"/>
            </w:tcBorders>
          </w:tcPr>
          <w:p w14:paraId="4E3E23B0" w14:textId="77777777" w:rsidR="008B67A4" w:rsidRPr="00F2175E" w:rsidRDefault="008B67A4" w:rsidP="008D63CF">
            <w:pPr>
              <w:pStyle w:val="Heading1"/>
              <w:numPr>
                <w:ilvl w:val="0"/>
                <w:numId w:val="0"/>
              </w:numPr>
              <w:ind w:left="432"/>
              <w:rPr>
                <w:color w:val="auto"/>
              </w:rPr>
            </w:pPr>
            <w:bookmarkStart w:id="22" w:name="_Toc96087873"/>
            <w:r w:rsidRPr="00F2175E">
              <w:rPr>
                <w:color w:val="auto"/>
              </w:rPr>
              <w:t>APPENDIX B</w:t>
            </w:r>
            <w:bookmarkEnd w:id="22"/>
          </w:p>
          <w:p w14:paraId="4F128E42" w14:textId="77777777" w:rsidR="00D766F5" w:rsidRPr="00F2175E" w:rsidRDefault="00D766F5" w:rsidP="00D766F5">
            <w:pPr>
              <w:jc w:val="center"/>
              <w:rPr>
                <w:color w:val="auto"/>
                <w:sz w:val="20"/>
                <w:szCs w:val="20"/>
              </w:rPr>
            </w:pPr>
            <w:r w:rsidRPr="00F2175E">
              <w:rPr>
                <w:color w:val="auto"/>
                <w:sz w:val="20"/>
                <w:szCs w:val="20"/>
              </w:rPr>
              <w:t>Further information on the 16-19 Bursary scheme is available through the following website:</w:t>
            </w:r>
          </w:p>
          <w:p w14:paraId="15E85DDC" w14:textId="44C652B9" w:rsidR="00D766F5" w:rsidRPr="00F2175E" w:rsidRDefault="009E7781" w:rsidP="00D766F5">
            <w:pPr>
              <w:jc w:val="center"/>
              <w:rPr>
                <w:rFonts w:ascii="Calibri" w:hAnsi="Calibri" w:cs="Calibri"/>
                <w:color w:val="auto"/>
                <w:sz w:val="20"/>
                <w:szCs w:val="20"/>
              </w:rPr>
            </w:pPr>
            <w:hyperlink r:id="rId46" w:history="1">
              <w:r w:rsidR="00D766F5" w:rsidRPr="00F2175E">
                <w:rPr>
                  <w:rStyle w:val="Hyperlink"/>
                  <w:color w:val="auto"/>
                  <w:sz w:val="20"/>
                  <w:szCs w:val="20"/>
                </w:rPr>
                <w:t>https://www.gov.uk/guidance/advice-for-young-people-16-to-19-bursary-fund-guide</w:t>
              </w:r>
            </w:hyperlink>
          </w:p>
          <w:p w14:paraId="40EBE397" w14:textId="77777777" w:rsidR="008B67A4" w:rsidRPr="00F2175E" w:rsidRDefault="008B67A4" w:rsidP="00217E2C">
            <w:pPr>
              <w:spacing w:after="0" w:line="259" w:lineRule="auto"/>
              <w:ind w:left="2" w:firstLine="0"/>
              <w:rPr>
                <w:color w:val="auto"/>
                <w:sz w:val="16"/>
                <w:szCs w:val="16"/>
              </w:rPr>
            </w:pPr>
          </w:p>
        </w:tc>
      </w:tr>
      <w:tr w:rsidR="008C4256" w:rsidRPr="00F2175E" w14:paraId="727243CC" w14:textId="77777777" w:rsidTr="00217E2C">
        <w:trPr>
          <w:trHeight w:val="457"/>
        </w:trPr>
        <w:tc>
          <w:tcPr>
            <w:tcW w:w="15168" w:type="dxa"/>
            <w:gridSpan w:val="3"/>
            <w:tcBorders>
              <w:top w:val="single" w:sz="4" w:space="0" w:color="auto"/>
              <w:left w:val="single" w:sz="4" w:space="0" w:color="000000"/>
              <w:bottom w:val="single" w:sz="2" w:space="0" w:color="000000"/>
              <w:right w:val="single" w:sz="4" w:space="0" w:color="000000"/>
            </w:tcBorders>
          </w:tcPr>
          <w:p w14:paraId="36E7B75D" w14:textId="77777777" w:rsidR="008B67A4" w:rsidRPr="00F2175E" w:rsidRDefault="008B67A4" w:rsidP="00217E2C">
            <w:pPr>
              <w:spacing w:after="0" w:line="259" w:lineRule="auto"/>
              <w:ind w:left="2" w:firstLine="0"/>
              <w:jc w:val="center"/>
              <w:rPr>
                <w:color w:val="auto"/>
                <w:sz w:val="40"/>
                <w:szCs w:val="40"/>
              </w:rPr>
            </w:pPr>
            <w:r w:rsidRPr="00F2175E">
              <w:rPr>
                <w:color w:val="auto"/>
                <w:sz w:val="40"/>
                <w:szCs w:val="40"/>
              </w:rPr>
              <w:t>Colleges</w:t>
            </w:r>
          </w:p>
        </w:tc>
      </w:tr>
      <w:tr w:rsidR="008C4256" w:rsidRPr="00F2175E" w14:paraId="1297DE28" w14:textId="77777777" w:rsidTr="00217E2C">
        <w:trPr>
          <w:trHeight w:val="457"/>
        </w:trPr>
        <w:tc>
          <w:tcPr>
            <w:tcW w:w="1297" w:type="dxa"/>
            <w:tcBorders>
              <w:top w:val="single" w:sz="4" w:space="0" w:color="000000"/>
              <w:left w:val="single" w:sz="4" w:space="0" w:color="000000"/>
              <w:bottom w:val="single" w:sz="2" w:space="0" w:color="000000"/>
              <w:right w:val="single" w:sz="2" w:space="0" w:color="000000"/>
            </w:tcBorders>
          </w:tcPr>
          <w:p w14:paraId="249FE139" w14:textId="77777777" w:rsidR="008B67A4" w:rsidRPr="00F2175E" w:rsidRDefault="008B67A4" w:rsidP="00217E2C">
            <w:pPr>
              <w:spacing w:after="0" w:line="259" w:lineRule="auto"/>
              <w:ind w:left="0" w:firstLine="0"/>
              <w:rPr>
                <w:color w:val="auto"/>
              </w:rPr>
            </w:pPr>
            <w:r w:rsidRPr="00F2175E">
              <w:rPr>
                <w:color w:val="auto"/>
                <w:sz w:val="19"/>
              </w:rPr>
              <w:t xml:space="preserve">College, address </w:t>
            </w:r>
          </w:p>
        </w:tc>
        <w:tc>
          <w:tcPr>
            <w:tcW w:w="3499" w:type="dxa"/>
            <w:tcBorders>
              <w:top w:val="single" w:sz="4" w:space="0" w:color="000000"/>
              <w:left w:val="single" w:sz="2" w:space="0" w:color="000000"/>
              <w:bottom w:val="single" w:sz="2" w:space="0" w:color="000000"/>
              <w:right w:val="single" w:sz="4" w:space="0" w:color="000000"/>
            </w:tcBorders>
          </w:tcPr>
          <w:p w14:paraId="249001C7" w14:textId="77777777" w:rsidR="008B67A4" w:rsidRPr="00F2175E" w:rsidRDefault="008B67A4" w:rsidP="00217E2C">
            <w:pPr>
              <w:spacing w:after="0" w:line="259" w:lineRule="auto"/>
              <w:ind w:left="1" w:right="2395" w:firstLine="0"/>
              <w:rPr>
                <w:color w:val="auto"/>
              </w:rPr>
            </w:pPr>
            <w:r w:rsidRPr="00F2175E">
              <w:rPr>
                <w:color w:val="auto"/>
                <w:sz w:val="19"/>
              </w:rPr>
              <w:t xml:space="preserve">Telephone, email website </w:t>
            </w:r>
          </w:p>
        </w:tc>
        <w:tc>
          <w:tcPr>
            <w:tcW w:w="10372" w:type="dxa"/>
            <w:tcBorders>
              <w:top w:val="single" w:sz="4" w:space="0" w:color="000000"/>
              <w:left w:val="single" w:sz="4" w:space="0" w:color="000000"/>
              <w:bottom w:val="single" w:sz="2" w:space="0" w:color="000000"/>
              <w:right w:val="single" w:sz="4" w:space="0" w:color="000000"/>
            </w:tcBorders>
          </w:tcPr>
          <w:p w14:paraId="43A1005E" w14:textId="77777777" w:rsidR="008B67A4" w:rsidRPr="00F2175E" w:rsidRDefault="008B67A4" w:rsidP="00217E2C">
            <w:pPr>
              <w:spacing w:after="0" w:line="259" w:lineRule="auto"/>
              <w:ind w:left="2" w:firstLine="0"/>
              <w:rPr>
                <w:color w:val="auto"/>
              </w:rPr>
            </w:pPr>
            <w:r w:rsidRPr="00F2175E">
              <w:rPr>
                <w:color w:val="auto"/>
                <w:sz w:val="19"/>
              </w:rPr>
              <w:t xml:space="preserve">Support Provision </w:t>
            </w:r>
          </w:p>
        </w:tc>
      </w:tr>
      <w:tr w:rsidR="008C4256" w:rsidRPr="00F2175E" w14:paraId="4EA4D0E1" w14:textId="77777777" w:rsidTr="00217E2C">
        <w:trPr>
          <w:trHeight w:val="1129"/>
        </w:trPr>
        <w:tc>
          <w:tcPr>
            <w:tcW w:w="1297" w:type="dxa"/>
            <w:tcBorders>
              <w:top w:val="single" w:sz="2" w:space="0" w:color="000000"/>
              <w:left w:val="single" w:sz="4" w:space="0" w:color="000000"/>
              <w:bottom w:val="single" w:sz="4" w:space="0" w:color="000000"/>
              <w:right w:val="single" w:sz="2" w:space="0" w:color="000000"/>
            </w:tcBorders>
          </w:tcPr>
          <w:p w14:paraId="67326D5C" w14:textId="77777777" w:rsidR="008B67A4" w:rsidRPr="00F2175E" w:rsidRDefault="008B67A4" w:rsidP="00217E2C">
            <w:pPr>
              <w:spacing w:after="0" w:line="259" w:lineRule="auto"/>
              <w:ind w:left="0" w:firstLine="0"/>
              <w:rPr>
                <w:color w:val="auto"/>
              </w:rPr>
            </w:pPr>
            <w:r w:rsidRPr="00F2175E">
              <w:rPr>
                <w:color w:val="auto"/>
                <w:sz w:val="19"/>
              </w:rPr>
              <w:t xml:space="preserve">Kingston </w:t>
            </w:r>
          </w:p>
          <w:p w14:paraId="149A518B" w14:textId="77777777" w:rsidR="008B67A4" w:rsidRPr="00F2175E" w:rsidRDefault="008B67A4" w:rsidP="00217E2C">
            <w:pPr>
              <w:spacing w:after="0" w:line="259" w:lineRule="auto"/>
              <w:ind w:left="0" w:firstLine="0"/>
              <w:rPr>
                <w:color w:val="auto"/>
              </w:rPr>
            </w:pPr>
            <w:r w:rsidRPr="00F2175E">
              <w:rPr>
                <w:color w:val="auto"/>
                <w:sz w:val="19"/>
              </w:rPr>
              <w:t xml:space="preserve">Maurward </w:t>
            </w:r>
          </w:p>
          <w:p w14:paraId="7F370348" w14:textId="77777777" w:rsidR="008B67A4" w:rsidRPr="00F2175E" w:rsidRDefault="008B67A4" w:rsidP="00217E2C">
            <w:pPr>
              <w:spacing w:after="0" w:line="259" w:lineRule="auto"/>
              <w:ind w:left="0" w:firstLine="0"/>
              <w:rPr>
                <w:color w:val="auto"/>
              </w:rPr>
            </w:pPr>
            <w:r w:rsidRPr="00F2175E">
              <w:rPr>
                <w:color w:val="auto"/>
                <w:sz w:val="19"/>
              </w:rPr>
              <w:t xml:space="preserve">College </w:t>
            </w:r>
          </w:p>
          <w:p w14:paraId="7C85CD6D" w14:textId="77777777" w:rsidR="008B67A4" w:rsidRPr="00F2175E" w:rsidRDefault="008B67A4" w:rsidP="00217E2C">
            <w:pPr>
              <w:spacing w:after="0" w:line="259" w:lineRule="auto"/>
              <w:ind w:left="0" w:firstLine="0"/>
              <w:rPr>
                <w:color w:val="auto"/>
              </w:rPr>
            </w:pPr>
            <w:r w:rsidRPr="00F2175E">
              <w:rPr>
                <w:color w:val="auto"/>
                <w:sz w:val="19"/>
              </w:rPr>
              <w:t xml:space="preserve">Dorchester </w:t>
            </w:r>
          </w:p>
          <w:p w14:paraId="3426BA92" w14:textId="77777777" w:rsidR="008B67A4" w:rsidRPr="00F2175E" w:rsidRDefault="008B67A4" w:rsidP="00217E2C">
            <w:pPr>
              <w:spacing w:after="0" w:line="259" w:lineRule="auto"/>
              <w:ind w:left="0" w:firstLine="0"/>
              <w:rPr>
                <w:color w:val="auto"/>
              </w:rPr>
            </w:pPr>
            <w:r w:rsidRPr="00F2175E">
              <w:rPr>
                <w:color w:val="auto"/>
                <w:sz w:val="19"/>
              </w:rPr>
              <w:t xml:space="preserve">DT2 8PY </w:t>
            </w:r>
          </w:p>
        </w:tc>
        <w:tc>
          <w:tcPr>
            <w:tcW w:w="3499" w:type="dxa"/>
            <w:tcBorders>
              <w:top w:val="single" w:sz="2" w:space="0" w:color="000000"/>
              <w:left w:val="single" w:sz="2" w:space="0" w:color="000000"/>
              <w:bottom w:val="single" w:sz="4" w:space="0" w:color="000000"/>
              <w:right w:val="single" w:sz="4" w:space="0" w:color="000000"/>
            </w:tcBorders>
          </w:tcPr>
          <w:p w14:paraId="4CD04323" w14:textId="77777777" w:rsidR="008B67A4" w:rsidRPr="00F2175E" w:rsidRDefault="008B67A4" w:rsidP="00217E2C">
            <w:pPr>
              <w:spacing w:after="0" w:line="259" w:lineRule="auto"/>
              <w:ind w:left="1" w:right="1070" w:firstLine="0"/>
              <w:rPr>
                <w:color w:val="auto"/>
                <w:sz w:val="19"/>
              </w:rPr>
            </w:pPr>
            <w:r w:rsidRPr="00F2175E">
              <w:rPr>
                <w:color w:val="auto"/>
                <w:sz w:val="19"/>
              </w:rPr>
              <w:t xml:space="preserve">01305 215032 </w:t>
            </w:r>
          </w:p>
          <w:p w14:paraId="6CAC7638" w14:textId="7BC5D617" w:rsidR="008B67A4" w:rsidRDefault="008B67A4" w:rsidP="00217E2C">
            <w:pPr>
              <w:spacing w:after="0" w:line="259" w:lineRule="auto"/>
              <w:ind w:left="1" w:right="1070" w:firstLine="0"/>
              <w:rPr>
                <w:color w:val="auto"/>
                <w:sz w:val="19"/>
              </w:rPr>
            </w:pPr>
          </w:p>
          <w:p w14:paraId="6FB33367" w14:textId="19406421" w:rsidR="00F466D1" w:rsidRDefault="009E7781" w:rsidP="00217E2C">
            <w:pPr>
              <w:spacing w:after="0" w:line="259" w:lineRule="auto"/>
              <w:ind w:left="1" w:right="1070" w:firstLine="0"/>
              <w:rPr>
                <w:color w:val="auto"/>
                <w:sz w:val="19"/>
              </w:rPr>
            </w:pPr>
            <w:hyperlink r:id="rId47" w:history="1">
              <w:r w:rsidR="00F466D1" w:rsidRPr="00F466D1">
                <w:rPr>
                  <w:color w:val="0000FF"/>
                  <w:u w:val="single"/>
                </w:rPr>
                <w:t>Transport - Kingston Maurward College (kmc.ac.uk)</w:t>
              </w:r>
            </w:hyperlink>
          </w:p>
          <w:p w14:paraId="3886D7F1" w14:textId="334B2E21" w:rsidR="00F466D1" w:rsidRDefault="00F466D1" w:rsidP="00217E2C">
            <w:pPr>
              <w:spacing w:after="0" w:line="259" w:lineRule="auto"/>
              <w:ind w:left="1" w:right="1070" w:firstLine="0"/>
              <w:rPr>
                <w:color w:val="auto"/>
                <w:sz w:val="19"/>
              </w:rPr>
            </w:pPr>
          </w:p>
          <w:p w14:paraId="66358160" w14:textId="10DA71E3" w:rsidR="00F466D1" w:rsidRDefault="009E7781" w:rsidP="00217E2C">
            <w:pPr>
              <w:spacing w:after="0" w:line="259" w:lineRule="auto"/>
              <w:ind w:left="1" w:right="1070" w:firstLine="0"/>
              <w:rPr>
                <w:color w:val="auto"/>
                <w:sz w:val="19"/>
              </w:rPr>
            </w:pPr>
            <w:hyperlink r:id="rId48" w:history="1">
              <w:r w:rsidR="00F466D1" w:rsidRPr="00F466D1">
                <w:rPr>
                  <w:color w:val="0000FF"/>
                  <w:u w:val="single"/>
                </w:rPr>
                <w:t>Bursaries - Kingston Maurward College (kmc.ac.uk)</w:t>
              </w:r>
            </w:hyperlink>
          </w:p>
          <w:p w14:paraId="6C471B4A" w14:textId="72E2850A" w:rsidR="008B67A4" w:rsidRPr="00F2175E" w:rsidRDefault="008B67A4" w:rsidP="00217E2C">
            <w:pPr>
              <w:spacing w:after="0" w:line="259" w:lineRule="auto"/>
              <w:ind w:left="1" w:right="1070" w:firstLine="0"/>
              <w:rPr>
                <w:color w:val="auto"/>
              </w:rPr>
            </w:pPr>
            <w:r w:rsidRPr="00F2175E">
              <w:rPr>
                <w:color w:val="auto"/>
                <w:sz w:val="19"/>
              </w:rPr>
              <w:t xml:space="preserve"> </w:t>
            </w:r>
          </w:p>
        </w:tc>
        <w:tc>
          <w:tcPr>
            <w:tcW w:w="10372" w:type="dxa"/>
            <w:tcBorders>
              <w:top w:val="single" w:sz="2" w:space="0" w:color="000000"/>
              <w:left w:val="single" w:sz="4" w:space="0" w:color="000000"/>
              <w:bottom w:val="single" w:sz="4" w:space="0" w:color="000000"/>
              <w:right w:val="single" w:sz="4" w:space="0" w:color="000000"/>
            </w:tcBorders>
          </w:tcPr>
          <w:p w14:paraId="04550F39" w14:textId="40453DA7" w:rsidR="00F466D1" w:rsidRDefault="00F466D1" w:rsidP="00F466D1">
            <w:pPr>
              <w:spacing w:after="0" w:line="259" w:lineRule="auto"/>
              <w:ind w:left="0" w:firstLine="0"/>
              <w:rPr>
                <w:color w:val="auto"/>
              </w:rPr>
            </w:pPr>
            <w:r>
              <w:rPr>
                <w:color w:val="auto"/>
              </w:rPr>
              <w:t>The College</w:t>
            </w:r>
            <w:r w:rsidRPr="005C5DD5">
              <w:rPr>
                <w:color w:val="auto"/>
              </w:rPr>
              <w:t xml:space="preserve"> manage</w:t>
            </w:r>
            <w:r>
              <w:rPr>
                <w:color w:val="auto"/>
              </w:rPr>
              <w:t>s</w:t>
            </w:r>
            <w:r w:rsidRPr="005C5DD5">
              <w:rPr>
                <w:color w:val="auto"/>
              </w:rPr>
              <w:t xml:space="preserve"> a 16-19 bursary fund</w:t>
            </w:r>
            <w:r>
              <w:rPr>
                <w:color w:val="auto"/>
              </w:rPr>
              <w:t xml:space="preserve"> to support access to 6</w:t>
            </w:r>
            <w:r w:rsidRPr="005C5DD5">
              <w:rPr>
                <w:color w:val="auto"/>
                <w:vertAlign w:val="superscript"/>
              </w:rPr>
              <w:t>th</w:t>
            </w:r>
            <w:r>
              <w:rPr>
                <w:color w:val="auto"/>
              </w:rPr>
              <w:t xml:space="preserve"> Form studies.</w:t>
            </w:r>
          </w:p>
          <w:p w14:paraId="520938E4" w14:textId="77777777" w:rsidR="00F466D1" w:rsidRDefault="00F466D1" w:rsidP="00F466D1">
            <w:pPr>
              <w:spacing w:after="0" w:line="259" w:lineRule="auto"/>
              <w:ind w:left="0" w:firstLine="0"/>
              <w:rPr>
                <w:color w:val="auto"/>
                <w:sz w:val="19"/>
              </w:rPr>
            </w:pPr>
          </w:p>
          <w:p w14:paraId="1E3CF310" w14:textId="3A3AFEFD" w:rsidR="008B67A4" w:rsidRPr="00F466D1" w:rsidRDefault="00F466D1" w:rsidP="00F466D1">
            <w:pPr>
              <w:spacing w:after="0" w:line="259" w:lineRule="auto"/>
              <w:ind w:left="0" w:firstLine="0"/>
              <w:rPr>
                <w:color w:val="auto"/>
                <w:szCs w:val="21"/>
              </w:rPr>
            </w:pPr>
            <w:r w:rsidRPr="00F466D1">
              <w:rPr>
                <w:color w:val="auto"/>
                <w:szCs w:val="21"/>
              </w:rPr>
              <w:t xml:space="preserve">The College run a series of dedicated routes across the County to assist students to access their studies. Thes routes are finalised on an annual basis depending on demand for each annual </w:t>
            </w:r>
            <w:proofErr w:type="spellStart"/>
            <w:r w:rsidRPr="00F466D1">
              <w:rPr>
                <w:color w:val="auto"/>
                <w:szCs w:val="21"/>
              </w:rPr>
              <w:t>recruirtment</w:t>
            </w:r>
            <w:proofErr w:type="spellEnd"/>
            <w:r w:rsidRPr="00F466D1">
              <w:rPr>
                <w:color w:val="auto"/>
                <w:szCs w:val="21"/>
              </w:rPr>
              <w:t xml:space="preserve"> cycle.</w:t>
            </w:r>
          </w:p>
          <w:p w14:paraId="3B547CF9" w14:textId="77777777" w:rsidR="00F466D1" w:rsidRDefault="00F466D1" w:rsidP="00F466D1">
            <w:pPr>
              <w:spacing w:after="0" w:line="259" w:lineRule="auto"/>
              <w:ind w:left="0" w:firstLine="0"/>
              <w:rPr>
                <w:color w:val="auto"/>
                <w:sz w:val="19"/>
              </w:rPr>
            </w:pPr>
          </w:p>
          <w:p w14:paraId="50EDD22C" w14:textId="2345798B" w:rsidR="00F466D1" w:rsidRPr="00F2175E" w:rsidRDefault="00F466D1" w:rsidP="00F466D1">
            <w:pPr>
              <w:spacing w:after="0" w:line="259" w:lineRule="auto"/>
              <w:ind w:left="0" w:firstLine="0"/>
            </w:pPr>
          </w:p>
        </w:tc>
      </w:tr>
      <w:tr w:rsidR="008C4256" w:rsidRPr="00F2175E" w14:paraId="0E22B9E2" w14:textId="77777777" w:rsidTr="00217E2C">
        <w:trPr>
          <w:trHeight w:val="1128"/>
        </w:trPr>
        <w:tc>
          <w:tcPr>
            <w:tcW w:w="1297" w:type="dxa"/>
            <w:tcBorders>
              <w:top w:val="single" w:sz="4" w:space="0" w:color="000000"/>
              <w:left w:val="single" w:sz="4" w:space="0" w:color="000000"/>
              <w:bottom w:val="single" w:sz="4" w:space="0" w:color="000000"/>
              <w:right w:val="single" w:sz="2" w:space="0" w:color="000000"/>
            </w:tcBorders>
          </w:tcPr>
          <w:p w14:paraId="23EE1AFC" w14:textId="77777777" w:rsidR="008B67A4" w:rsidRPr="00F2175E" w:rsidRDefault="008B67A4" w:rsidP="00217E2C">
            <w:pPr>
              <w:spacing w:after="0" w:line="259" w:lineRule="auto"/>
              <w:ind w:left="0" w:firstLine="0"/>
              <w:rPr>
                <w:color w:val="auto"/>
              </w:rPr>
            </w:pPr>
            <w:r w:rsidRPr="00F2175E">
              <w:rPr>
                <w:color w:val="auto"/>
                <w:sz w:val="19"/>
              </w:rPr>
              <w:t xml:space="preserve">Weymouth </w:t>
            </w:r>
          </w:p>
          <w:p w14:paraId="008E07D3" w14:textId="77777777" w:rsidR="008B67A4" w:rsidRPr="00F2175E" w:rsidRDefault="008B67A4" w:rsidP="00217E2C">
            <w:pPr>
              <w:spacing w:after="0" w:line="259" w:lineRule="auto"/>
              <w:ind w:left="0" w:firstLine="0"/>
              <w:rPr>
                <w:color w:val="auto"/>
              </w:rPr>
            </w:pPr>
            <w:r w:rsidRPr="00F2175E">
              <w:rPr>
                <w:color w:val="auto"/>
                <w:sz w:val="19"/>
              </w:rPr>
              <w:t xml:space="preserve">College </w:t>
            </w:r>
          </w:p>
          <w:p w14:paraId="63CEC7B2" w14:textId="77777777" w:rsidR="008B67A4" w:rsidRPr="00F2175E" w:rsidRDefault="008B67A4" w:rsidP="00217E2C">
            <w:pPr>
              <w:spacing w:after="0" w:line="259" w:lineRule="auto"/>
              <w:ind w:left="0" w:firstLine="0"/>
              <w:rPr>
                <w:color w:val="auto"/>
              </w:rPr>
            </w:pPr>
            <w:r w:rsidRPr="00F2175E">
              <w:rPr>
                <w:color w:val="auto"/>
                <w:sz w:val="19"/>
              </w:rPr>
              <w:t xml:space="preserve">Cranford Avenue </w:t>
            </w:r>
          </w:p>
          <w:p w14:paraId="0ECFF1A7" w14:textId="77777777" w:rsidR="008B67A4" w:rsidRPr="00F2175E" w:rsidRDefault="008B67A4" w:rsidP="00217E2C">
            <w:pPr>
              <w:spacing w:after="0" w:line="259" w:lineRule="auto"/>
              <w:ind w:left="0" w:firstLine="0"/>
              <w:rPr>
                <w:color w:val="auto"/>
              </w:rPr>
            </w:pPr>
            <w:r w:rsidRPr="00F2175E">
              <w:rPr>
                <w:color w:val="auto"/>
                <w:sz w:val="19"/>
              </w:rPr>
              <w:t xml:space="preserve">Weymouth </w:t>
            </w:r>
          </w:p>
          <w:p w14:paraId="5A764784" w14:textId="77777777" w:rsidR="008B67A4" w:rsidRPr="00F2175E" w:rsidRDefault="008B67A4" w:rsidP="00217E2C">
            <w:pPr>
              <w:spacing w:after="0" w:line="259" w:lineRule="auto"/>
              <w:ind w:left="0" w:firstLine="0"/>
              <w:rPr>
                <w:color w:val="auto"/>
              </w:rPr>
            </w:pPr>
            <w:r w:rsidRPr="00F2175E">
              <w:rPr>
                <w:color w:val="auto"/>
                <w:sz w:val="19"/>
              </w:rPr>
              <w:t xml:space="preserve">DT4 7LQ </w:t>
            </w:r>
          </w:p>
        </w:tc>
        <w:tc>
          <w:tcPr>
            <w:tcW w:w="3499" w:type="dxa"/>
            <w:tcBorders>
              <w:top w:val="single" w:sz="4" w:space="0" w:color="000000"/>
              <w:left w:val="single" w:sz="2" w:space="0" w:color="000000"/>
              <w:bottom w:val="single" w:sz="4" w:space="0" w:color="000000"/>
              <w:right w:val="single" w:sz="4" w:space="0" w:color="000000"/>
            </w:tcBorders>
          </w:tcPr>
          <w:p w14:paraId="06A28778" w14:textId="77777777" w:rsidR="008B67A4" w:rsidRPr="00F2175E" w:rsidRDefault="008B67A4" w:rsidP="00217E2C">
            <w:pPr>
              <w:spacing w:after="0" w:line="259" w:lineRule="auto"/>
              <w:ind w:left="1" w:firstLine="0"/>
              <w:rPr>
                <w:color w:val="auto"/>
              </w:rPr>
            </w:pPr>
            <w:r w:rsidRPr="00F2175E">
              <w:rPr>
                <w:color w:val="auto"/>
                <w:sz w:val="19"/>
              </w:rPr>
              <w:t xml:space="preserve">01305 764766 </w:t>
            </w:r>
          </w:p>
          <w:p w14:paraId="2433CB61" w14:textId="790CC903" w:rsidR="008B67A4" w:rsidRDefault="008B67A4" w:rsidP="00217E2C">
            <w:pPr>
              <w:spacing w:after="0" w:line="259" w:lineRule="auto"/>
              <w:ind w:left="1" w:firstLine="0"/>
              <w:rPr>
                <w:color w:val="auto"/>
                <w:sz w:val="19"/>
              </w:rPr>
            </w:pPr>
            <w:r w:rsidRPr="00F2175E">
              <w:rPr>
                <w:color w:val="auto"/>
                <w:sz w:val="19"/>
              </w:rPr>
              <w:t xml:space="preserve"> </w:t>
            </w:r>
          </w:p>
          <w:p w14:paraId="7A886A5A" w14:textId="749615F4" w:rsidR="00051D77" w:rsidRDefault="009E7781" w:rsidP="00217E2C">
            <w:pPr>
              <w:spacing w:after="0" w:line="259" w:lineRule="auto"/>
              <w:ind w:left="1" w:firstLine="0"/>
              <w:rPr>
                <w:color w:val="auto"/>
                <w:sz w:val="19"/>
              </w:rPr>
            </w:pPr>
            <w:hyperlink r:id="rId49" w:history="1">
              <w:r w:rsidR="00051D77" w:rsidRPr="00051D77">
                <w:rPr>
                  <w:color w:val="0000FF"/>
                  <w:u w:val="single"/>
                </w:rPr>
                <w:t>Funding, Finance and Bursary - Weymouth College</w:t>
              </w:r>
            </w:hyperlink>
          </w:p>
          <w:p w14:paraId="63994F0A" w14:textId="77777777" w:rsidR="00051D77" w:rsidRPr="00F2175E" w:rsidRDefault="00051D77" w:rsidP="00217E2C">
            <w:pPr>
              <w:spacing w:after="0" w:line="259" w:lineRule="auto"/>
              <w:ind w:left="1" w:firstLine="0"/>
              <w:rPr>
                <w:color w:val="auto"/>
              </w:rPr>
            </w:pPr>
          </w:p>
          <w:p w14:paraId="23404CCB" w14:textId="5BC34CDD" w:rsidR="008B67A4" w:rsidRPr="00F2175E" w:rsidRDefault="009E7781" w:rsidP="00217E2C">
            <w:pPr>
              <w:spacing w:after="0" w:line="259" w:lineRule="auto"/>
              <w:ind w:left="1" w:firstLine="0"/>
              <w:rPr>
                <w:color w:val="auto"/>
              </w:rPr>
            </w:pPr>
            <w:hyperlink r:id="rId50" w:history="1">
              <w:r w:rsidR="00F466D1" w:rsidRPr="00F466D1">
                <w:rPr>
                  <w:color w:val="0000FF"/>
                  <w:u w:val="single"/>
                </w:rPr>
                <w:t>Travel &amp; Transport and Transport Funding - Weymouth College</w:t>
              </w:r>
            </w:hyperlink>
          </w:p>
        </w:tc>
        <w:tc>
          <w:tcPr>
            <w:tcW w:w="10372" w:type="dxa"/>
            <w:tcBorders>
              <w:top w:val="single" w:sz="4" w:space="0" w:color="000000"/>
              <w:left w:val="single" w:sz="4" w:space="0" w:color="000000"/>
              <w:bottom w:val="single" w:sz="4" w:space="0" w:color="000000"/>
              <w:right w:val="single" w:sz="4" w:space="0" w:color="000000"/>
            </w:tcBorders>
          </w:tcPr>
          <w:p w14:paraId="32101460" w14:textId="1D162A47" w:rsidR="00051D77" w:rsidRPr="00051D77" w:rsidRDefault="00051D77" w:rsidP="00051D77">
            <w:pPr>
              <w:spacing w:after="0" w:line="259" w:lineRule="auto"/>
              <w:ind w:left="0" w:firstLine="0"/>
              <w:rPr>
                <w:color w:val="auto"/>
              </w:rPr>
            </w:pPr>
            <w:r>
              <w:rPr>
                <w:color w:val="auto"/>
              </w:rPr>
              <w:t>The College</w:t>
            </w:r>
            <w:r w:rsidRPr="005C5DD5">
              <w:rPr>
                <w:color w:val="auto"/>
              </w:rPr>
              <w:t xml:space="preserve"> manage</w:t>
            </w:r>
            <w:r>
              <w:rPr>
                <w:color w:val="auto"/>
              </w:rPr>
              <w:t>s</w:t>
            </w:r>
            <w:r w:rsidRPr="005C5DD5">
              <w:rPr>
                <w:color w:val="auto"/>
              </w:rPr>
              <w:t xml:space="preserve"> a 16-19 bursary fund</w:t>
            </w:r>
            <w:r>
              <w:rPr>
                <w:color w:val="auto"/>
              </w:rPr>
              <w:t xml:space="preserve"> to support access to 6</w:t>
            </w:r>
            <w:r w:rsidRPr="00051D77">
              <w:rPr>
                <w:color w:val="auto"/>
              </w:rPr>
              <w:t>th</w:t>
            </w:r>
            <w:r>
              <w:rPr>
                <w:color w:val="auto"/>
              </w:rPr>
              <w:t xml:space="preserve"> Form studies.</w:t>
            </w:r>
          </w:p>
          <w:p w14:paraId="17618947" w14:textId="3DA2904B" w:rsidR="00051D77" w:rsidRPr="00051D77" w:rsidRDefault="00051D77" w:rsidP="00051D77">
            <w:pPr>
              <w:spacing w:before="100" w:beforeAutospacing="1" w:after="100" w:afterAutospacing="1" w:line="240" w:lineRule="auto"/>
              <w:ind w:left="0" w:firstLine="0"/>
              <w:rPr>
                <w:color w:val="auto"/>
              </w:rPr>
            </w:pPr>
            <w:r w:rsidRPr="00051D77">
              <w:rPr>
                <w:color w:val="auto"/>
              </w:rPr>
              <w:t>There are a range of routes serviced by the College and other public bus providers:</w:t>
            </w:r>
          </w:p>
          <w:p w14:paraId="2F0F2DC8" w14:textId="208663CA" w:rsidR="00051D77" w:rsidRPr="00051D77" w:rsidRDefault="00051D77" w:rsidP="00051D77">
            <w:pPr>
              <w:spacing w:after="0" w:line="240" w:lineRule="auto"/>
              <w:ind w:left="0" w:firstLine="0"/>
              <w:rPr>
                <w:color w:val="auto"/>
              </w:rPr>
            </w:pPr>
            <w:r w:rsidRPr="00051D77">
              <w:rPr>
                <w:color w:val="auto"/>
              </w:rPr>
              <w:t>Blandford</w:t>
            </w:r>
          </w:p>
          <w:p w14:paraId="5EAF0E5A" w14:textId="7E2F5640" w:rsidR="00051D77" w:rsidRPr="00051D77" w:rsidRDefault="00051D77" w:rsidP="00051D77">
            <w:pPr>
              <w:spacing w:after="0" w:line="240" w:lineRule="auto"/>
              <w:ind w:left="0" w:firstLine="0"/>
              <w:rPr>
                <w:color w:val="auto"/>
              </w:rPr>
            </w:pPr>
            <w:proofErr w:type="spellStart"/>
            <w:r w:rsidRPr="00051D77">
              <w:rPr>
                <w:color w:val="auto"/>
              </w:rPr>
              <w:t>Piddlevalley</w:t>
            </w:r>
            <w:proofErr w:type="spellEnd"/>
            <w:r w:rsidRPr="00051D77">
              <w:rPr>
                <w:color w:val="auto"/>
              </w:rPr>
              <w:t xml:space="preserve"> – </w:t>
            </w:r>
            <w:proofErr w:type="spellStart"/>
            <w:r w:rsidRPr="00051D77">
              <w:rPr>
                <w:color w:val="auto"/>
              </w:rPr>
              <w:t>Piddlehinton</w:t>
            </w:r>
            <w:proofErr w:type="spellEnd"/>
            <w:r w:rsidRPr="00051D77">
              <w:rPr>
                <w:color w:val="auto"/>
              </w:rPr>
              <w:t xml:space="preserve"> – Charlton Down - Charminster</w:t>
            </w:r>
          </w:p>
          <w:p w14:paraId="682EF018" w14:textId="7F58F7EF" w:rsidR="00051D77" w:rsidRPr="00051D77" w:rsidRDefault="00051D77" w:rsidP="00051D77">
            <w:pPr>
              <w:spacing w:after="0" w:line="240" w:lineRule="auto"/>
              <w:ind w:left="0" w:firstLine="0"/>
              <w:rPr>
                <w:color w:val="auto"/>
              </w:rPr>
            </w:pPr>
            <w:r w:rsidRPr="00051D77">
              <w:rPr>
                <w:color w:val="auto"/>
              </w:rPr>
              <w:t>BCP area</w:t>
            </w:r>
          </w:p>
          <w:p w14:paraId="132C8835" w14:textId="2D6C54A3" w:rsidR="00051D77" w:rsidRPr="00051D77" w:rsidRDefault="00051D77" w:rsidP="00051D77">
            <w:pPr>
              <w:spacing w:after="0" w:line="240" w:lineRule="auto"/>
              <w:ind w:left="0" w:firstLine="0"/>
              <w:rPr>
                <w:color w:val="auto"/>
              </w:rPr>
            </w:pPr>
            <w:r w:rsidRPr="00051D77">
              <w:rPr>
                <w:color w:val="auto"/>
              </w:rPr>
              <w:t>Dorchester</w:t>
            </w:r>
          </w:p>
          <w:p w14:paraId="2FF7AD15" w14:textId="3A038CF4" w:rsidR="00051D77" w:rsidRPr="00051D77" w:rsidRDefault="00051D77" w:rsidP="00051D77">
            <w:pPr>
              <w:spacing w:after="0" w:line="240" w:lineRule="auto"/>
              <w:ind w:left="0" w:firstLine="0"/>
              <w:rPr>
                <w:color w:val="auto"/>
              </w:rPr>
            </w:pPr>
            <w:r w:rsidRPr="00051D77">
              <w:rPr>
                <w:color w:val="auto"/>
              </w:rPr>
              <w:t>East Dorset</w:t>
            </w:r>
          </w:p>
          <w:p w14:paraId="354335B2" w14:textId="250FD5EA" w:rsidR="00051D77" w:rsidRPr="00051D77" w:rsidRDefault="00051D77" w:rsidP="00051D77">
            <w:pPr>
              <w:spacing w:after="0" w:line="240" w:lineRule="auto"/>
              <w:ind w:left="0" w:firstLine="0"/>
              <w:rPr>
                <w:color w:val="auto"/>
              </w:rPr>
            </w:pPr>
            <w:r w:rsidRPr="00051D77">
              <w:rPr>
                <w:color w:val="auto"/>
              </w:rPr>
              <w:t>Portland</w:t>
            </w:r>
          </w:p>
          <w:p w14:paraId="6B8E2E53" w14:textId="1A01BD83" w:rsidR="00051D77" w:rsidRPr="00051D77" w:rsidRDefault="00051D77" w:rsidP="00051D77">
            <w:pPr>
              <w:spacing w:after="0" w:line="240" w:lineRule="auto"/>
              <w:ind w:left="0" w:firstLine="0"/>
              <w:rPr>
                <w:color w:val="auto"/>
              </w:rPr>
            </w:pPr>
            <w:r w:rsidRPr="00051D77">
              <w:rPr>
                <w:color w:val="auto"/>
              </w:rPr>
              <w:t>West Dorset</w:t>
            </w:r>
          </w:p>
          <w:p w14:paraId="4FD005C8" w14:textId="5A2BF490" w:rsidR="00051D77" w:rsidRPr="00051D77" w:rsidRDefault="00051D77" w:rsidP="00051D77">
            <w:pPr>
              <w:spacing w:after="0" w:line="240" w:lineRule="auto"/>
              <w:ind w:left="0" w:firstLine="0"/>
              <w:rPr>
                <w:color w:val="auto"/>
              </w:rPr>
            </w:pPr>
            <w:r w:rsidRPr="00051D77">
              <w:rPr>
                <w:color w:val="auto"/>
              </w:rPr>
              <w:lastRenderedPageBreak/>
              <w:t>Yeovil</w:t>
            </w:r>
          </w:p>
          <w:p w14:paraId="635226E8" w14:textId="25E8338A" w:rsidR="00051D77" w:rsidRPr="00051D77" w:rsidRDefault="00051D77" w:rsidP="00051D77">
            <w:pPr>
              <w:spacing w:before="100" w:beforeAutospacing="1" w:after="100" w:afterAutospacing="1" w:line="240" w:lineRule="auto"/>
              <w:ind w:left="0" w:firstLine="0"/>
              <w:rPr>
                <w:color w:val="auto"/>
              </w:rPr>
            </w:pPr>
            <w:r w:rsidRPr="00051D77">
              <w:rPr>
                <w:color w:val="auto"/>
              </w:rPr>
              <w:t>As well as local routes in and around Weymouth itself.</w:t>
            </w:r>
          </w:p>
          <w:p w14:paraId="1EB8C2EA" w14:textId="125B010D" w:rsidR="00051D77" w:rsidRPr="00051D77" w:rsidRDefault="00051D77" w:rsidP="00051D77">
            <w:pPr>
              <w:spacing w:before="100" w:beforeAutospacing="1" w:after="100" w:afterAutospacing="1" w:line="240" w:lineRule="auto"/>
              <w:ind w:left="0" w:firstLine="0"/>
              <w:rPr>
                <w:color w:val="auto"/>
              </w:rPr>
            </w:pPr>
            <w:r w:rsidRPr="00051D77">
              <w:rPr>
                <w:color w:val="auto"/>
              </w:rPr>
              <w:t>Students can apply for transport assistance if they live 5 miles from the college.</w:t>
            </w:r>
          </w:p>
          <w:p w14:paraId="7EC2B18F" w14:textId="767A5A2B" w:rsidR="00051D77" w:rsidRPr="00F2175E" w:rsidRDefault="00051D77" w:rsidP="00051D77">
            <w:pPr>
              <w:spacing w:before="100" w:beforeAutospacing="1" w:after="100" w:afterAutospacing="1" w:line="240" w:lineRule="auto"/>
              <w:ind w:left="0" w:firstLine="0"/>
              <w:rPr>
                <w:color w:val="auto"/>
              </w:rPr>
            </w:pPr>
          </w:p>
        </w:tc>
      </w:tr>
      <w:tr w:rsidR="008C4256" w:rsidRPr="00F2175E" w14:paraId="45A2E7B5" w14:textId="77777777" w:rsidTr="00217E2C">
        <w:trPr>
          <w:trHeight w:val="1577"/>
        </w:trPr>
        <w:tc>
          <w:tcPr>
            <w:tcW w:w="1297" w:type="dxa"/>
            <w:tcBorders>
              <w:top w:val="single" w:sz="4" w:space="0" w:color="000000"/>
              <w:left w:val="single" w:sz="4" w:space="0" w:color="000000"/>
              <w:bottom w:val="single" w:sz="4" w:space="0" w:color="000000"/>
              <w:right w:val="single" w:sz="2" w:space="0" w:color="000000"/>
            </w:tcBorders>
          </w:tcPr>
          <w:p w14:paraId="6541BB30" w14:textId="77777777" w:rsidR="008B67A4" w:rsidRPr="00F2175E" w:rsidRDefault="008B67A4" w:rsidP="00217E2C">
            <w:pPr>
              <w:spacing w:after="0" w:line="259" w:lineRule="auto"/>
              <w:ind w:left="0" w:firstLine="0"/>
              <w:rPr>
                <w:color w:val="auto"/>
              </w:rPr>
            </w:pPr>
            <w:r w:rsidRPr="00F2175E">
              <w:rPr>
                <w:color w:val="auto"/>
                <w:sz w:val="19"/>
              </w:rPr>
              <w:lastRenderedPageBreak/>
              <w:t xml:space="preserve">Bournemouth &amp; </w:t>
            </w:r>
          </w:p>
          <w:p w14:paraId="25B70119" w14:textId="77777777" w:rsidR="008B67A4" w:rsidRPr="00F2175E" w:rsidRDefault="008B67A4" w:rsidP="00217E2C">
            <w:pPr>
              <w:spacing w:after="0" w:line="259" w:lineRule="auto"/>
              <w:ind w:left="0" w:firstLine="0"/>
              <w:rPr>
                <w:color w:val="auto"/>
              </w:rPr>
            </w:pPr>
            <w:r w:rsidRPr="00F2175E">
              <w:rPr>
                <w:color w:val="auto"/>
                <w:sz w:val="19"/>
              </w:rPr>
              <w:t xml:space="preserve">Poole College </w:t>
            </w:r>
          </w:p>
          <w:p w14:paraId="78B1DBB1" w14:textId="77777777" w:rsidR="008B67A4" w:rsidRPr="00F2175E" w:rsidRDefault="008B67A4" w:rsidP="00217E2C">
            <w:pPr>
              <w:spacing w:after="0" w:line="259" w:lineRule="auto"/>
              <w:ind w:left="0" w:firstLine="0"/>
              <w:rPr>
                <w:color w:val="auto"/>
              </w:rPr>
            </w:pPr>
            <w:r w:rsidRPr="00F2175E">
              <w:rPr>
                <w:color w:val="auto"/>
                <w:sz w:val="19"/>
              </w:rPr>
              <w:t xml:space="preserve">North Road </w:t>
            </w:r>
          </w:p>
          <w:p w14:paraId="5A461DAB" w14:textId="77777777" w:rsidR="008B67A4" w:rsidRPr="00F2175E" w:rsidRDefault="008B67A4" w:rsidP="00217E2C">
            <w:pPr>
              <w:spacing w:after="0" w:line="259" w:lineRule="auto"/>
              <w:ind w:left="0" w:firstLine="0"/>
              <w:rPr>
                <w:color w:val="auto"/>
              </w:rPr>
            </w:pPr>
            <w:r w:rsidRPr="00F2175E">
              <w:rPr>
                <w:color w:val="auto"/>
                <w:sz w:val="19"/>
              </w:rPr>
              <w:t xml:space="preserve">Parkstone </w:t>
            </w:r>
          </w:p>
          <w:p w14:paraId="4EED1970" w14:textId="77777777" w:rsidR="008B67A4" w:rsidRPr="00F2175E" w:rsidRDefault="008B67A4" w:rsidP="00217E2C">
            <w:pPr>
              <w:spacing w:after="0" w:line="259" w:lineRule="auto"/>
              <w:ind w:left="0" w:firstLine="0"/>
              <w:rPr>
                <w:color w:val="auto"/>
              </w:rPr>
            </w:pPr>
            <w:r w:rsidRPr="00F2175E">
              <w:rPr>
                <w:color w:val="auto"/>
                <w:sz w:val="19"/>
              </w:rPr>
              <w:t xml:space="preserve">Poole </w:t>
            </w:r>
          </w:p>
          <w:p w14:paraId="78F5C23D" w14:textId="77777777" w:rsidR="008B67A4" w:rsidRPr="00F2175E" w:rsidRDefault="008B67A4" w:rsidP="00217E2C">
            <w:pPr>
              <w:spacing w:after="0" w:line="259" w:lineRule="auto"/>
              <w:ind w:left="0" w:firstLine="0"/>
              <w:rPr>
                <w:color w:val="auto"/>
              </w:rPr>
            </w:pPr>
            <w:r w:rsidRPr="00F2175E">
              <w:rPr>
                <w:color w:val="auto"/>
                <w:sz w:val="19"/>
              </w:rPr>
              <w:t xml:space="preserve">BH14 0LS </w:t>
            </w:r>
          </w:p>
        </w:tc>
        <w:tc>
          <w:tcPr>
            <w:tcW w:w="3499" w:type="dxa"/>
            <w:tcBorders>
              <w:top w:val="single" w:sz="4" w:space="0" w:color="000000"/>
              <w:left w:val="single" w:sz="2" w:space="0" w:color="000000"/>
              <w:bottom w:val="single" w:sz="4" w:space="0" w:color="000000"/>
              <w:right w:val="single" w:sz="4" w:space="0" w:color="000000"/>
            </w:tcBorders>
          </w:tcPr>
          <w:p w14:paraId="0729953A" w14:textId="5E9B8414" w:rsidR="008B67A4" w:rsidRPr="00F2175E" w:rsidRDefault="008B67A4" w:rsidP="00217E2C">
            <w:pPr>
              <w:spacing w:after="0" w:line="259" w:lineRule="auto"/>
              <w:ind w:left="1" w:firstLine="0"/>
              <w:rPr>
                <w:color w:val="auto"/>
              </w:rPr>
            </w:pPr>
            <w:proofErr w:type="gramStart"/>
            <w:r w:rsidRPr="00F2175E">
              <w:rPr>
                <w:color w:val="auto"/>
                <w:sz w:val="19"/>
              </w:rPr>
              <w:t>01202  205660</w:t>
            </w:r>
            <w:proofErr w:type="gramEnd"/>
            <w:r w:rsidRPr="00F2175E">
              <w:rPr>
                <w:color w:val="auto"/>
                <w:sz w:val="19"/>
              </w:rPr>
              <w:t xml:space="preserve"> </w:t>
            </w:r>
          </w:p>
          <w:p w14:paraId="614E774F" w14:textId="77777777" w:rsidR="008B67A4" w:rsidRPr="00F2175E" w:rsidRDefault="008B67A4" w:rsidP="00217E2C">
            <w:pPr>
              <w:spacing w:after="0" w:line="259" w:lineRule="auto"/>
              <w:ind w:left="1" w:firstLine="0"/>
              <w:rPr>
                <w:color w:val="auto"/>
              </w:rPr>
            </w:pPr>
            <w:r w:rsidRPr="00F2175E">
              <w:rPr>
                <w:color w:val="auto"/>
                <w:sz w:val="19"/>
              </w:rPr>
              <w:t xml:space="preserve"> </w:t>
            </w:r>
          </w:p>
          <w:p w14:paraId="6111AD00" w14:textId="0276D687" w:rsidR="00051D77" w:rsidRDefault="009E7781" w:rsidP="00217E2C">
            <w:pPr>
              <w:spacing w:after="0" w:line="259" w:lineRule="auto"/>
              <w:ind w:left="1" w:firstLine="0"/>
            </w:pPr>
            <w:hyperlink r:id="rId51" w:history="1">
              <w:r w:rsidR="00051D77" w:rsidRPr="00051D77">
                <w:rPr>
                  <w:rFonts w:ascii="Trebuchet MS" w:hAnsi="Trebuchet MS"/>
                  <w:color w:val="00539A"/>
                  <w:u w:val="single"/>
                  <w:shd w:val="clear" w:color="auto" w:fill="FFFFFF"/>
                </w:rPr>
                <w:t>studentfinance@bpc.ac.uk</w:t>
              </w:r>
            </w:hyperlink>
          </w:p>
          <w:p w14:paraId="32F476BD" w14:textId="77777777" w:rsidR="00051D77" w:rsidRDefault="00051D77" w:rsidP="00217E2C">
            <w:pPr>
              <w:spacing w:after="0" w:line="259" w:lineRule="auto"/>
              <w:ind w:left="1" w:firstLine="0"/>
            </w:pPr>
          </w:p>
          <w:p w14:paraId="2CC92B6D" w14:textId="7E26D634" w:rsidR="008B67A4" w:rsidRDefault="009E7781" w:rsidP="00217E2C">
            <w:pPr>
              <w:spacing w:after="0" w:line="259" w:lineRule="auto"/>
              <w:ind w:left="1" w:firstLine="0"/>
            </w:pPr>
            <w:hyperlink r:id="rId52" w:history="1">
              <w:r w:rsidR="00051D77" w:rsidRPr="00051D77">
                <w:rPr>
                  <w:color w:val="0000FF"/>
                  <w:u w:val="single"/>
                </w:rPr>
                <w:t>Student Finance | Bournemouth and Poole College (thecollege.co.uk)</w:t>
              </w:r>
            </w:hyperlink>
          </w:p>
          <w:p w14:paraId="089527B7" w14:textId="77777777" w:rsidR="00051D77" w:rsidRDefault="00051D77" w:rsidP="00217E2C">
            <w:pPr>
              <w:spacing w:after="0" w:line="259" w:lineRule="auto"/>
              <w:ind w:left="1" w:firstLine="0"/>
            </w:pPr>
          </w:p>
          <w:p w14:paraId="44CBB0CF" w14:textId="3C93AE5E" w:rsidR="00051D77" w:rsidRPr="00F2175E" w:rsidRDefault="00051D77" w:rsidP="00217E2C">
            <w:pPr>
              <w:spacing w:after="0" w:line="259" w:lineRule="auto"/>
              <w:ind w:left="1" w:firstLine="0"/>
              <w:rPr>
                <w:color w:val="auto"/>
              </w:rPr>
            </w:pPr>
          </w:p>
        </w:tc>
        <w:tc>
          <w:tcPr>
            <w:tcW w:w="10372" w:type="dxa"/>
            <w:tcBorders>
              <w:top w:val="single" w:sz="4" w:space="0" w:color="000000"/>
              <w:left w:val="single" w:sz="4" w:space="0" w:color="000000"/>
              <w:bottom w:val="single" w:sz="4" w:space="0" w:color="000000"/>
              <w:right w:val="single" w:sz="4" w:space="0" w:color="000000"/>
            </w:tcBorders>
          </w:tcPr>
          <w:p w14:paraId="554AD1E2" w14:textId="77777777" w:rsidR="008B67A4" w:rsidRPr="00F2175E" w:rsidRDefault="008B67A4" w:rsidP="00217E2C">
            <w:pPr>
              <w:spacing w:after="0" w:line="259" w:lineRule="auto"/>
              <w:ind w:left="2" w:firstLine="0"/>
              <w:rPr>
                <w:bCs/>
                <w:color w:val="auto"/>
                <w:sz w:val="19"/>
                <w:szCs w:val="19"/>
                <w:lang w:val="en-US"/>
              </w:rPr>
            </w:pPr>
            <w:r w:rsidRPr="00F2175E">
              <w:rPr>
                <w:bCs/>
                <w:color w:val="auto"/>
                <w:sz w:val="19"/>
                <w:szCs w:val="19"/>
                <w:lang w:val="en-US"/>
              </w:rPr>
              <w:t>Student Financial Support</w:t>
            </w:r>
          </w:p>
          <w:p w14:paraId="3262BF64" w14:textId="77777777" w:rsidR="008B67A4" w:rsidRPr="00F2175E" w:rsidRDefault="008B67A4" w:rsidP="00217E2C">
            <w:pPr>
              <w:spacing w:after="0" w:line="259" w:lineRule="auto"/>
              <w:ind w:left="2" w:firstLine="0"/>
              <w:rPr>
                <w:bCs/>
                <w:color w:val="auto"/>
                <w:sz w:val="19"/>
                <w:szCs w:val="19"/>
                <w:lang w:val="en-US"/>
              </w:rPr>
            </w:pPr>
            <w:proofErr w:type="gramStart"/>
            <w:r w:rsidRPr="00F2175E">
              <w:rPr>
                <w:bCs/>
                <w:color w:val="auto"/>
                <w:sz w:val="19"/>
                <w:szCs w:val="19"/>
                <w:lang w:val="en-US"/>
              </w:rPr>
              <w:t>16-18 year old</w:t>
            </w:r>
            <w:proofErr w:type="gramEnd"/>
            <w:r w:rsidRPr="00F2175E">
              <w:rPr>
                <w:bCs/>
                <w:color w:val="auto"/>
                <w:sz w:val="19"/>
                <w:szCs w:val="19"/>
                <w:lang w:val="en-US"/>
              </w:rPr>
              <w:t xml:space="preserve"> students</w:t>
            </w:r>
          </w:p>
          <w:p w14:paraId="11553593" w14:textId="77777777" w:rsidR="008B67A4" w:rsidRPr="00F2175E" w:rsidRDefault="008B67A4" w:rsidP="00217E2C">
            <w:pPr>
              <w:spacing w:after="0" w:line="259" w:lineRule="auto"/>
              <w:ind w:left="2" w:firstLine="0"/>
              <w:rPr>
                <w:bCs/>
                <w:color w:val="auto"/>
                <w:sz w:val="19"/>
                <w:szCs w:val="19"/>
                <w:lang w:val="en-US"/>
              </w:rPr>
            </w:pPr>
            <w:r w:rsidRPr="00F2175E">
              <w:rPr>
                <w:bCs/>
                <w:color w:val="auto"/>
                <w:sz w:val="19"/>
                <w:szCs w:val="19"/>
                <w:lang w:val="en-US"/>
              </w:rPr>
              <w:t>Vulnerable and Discretionary Bursaries; including College Meal and Travel Support</w:t>
            </w:r>
          </w:p>
          <w:p w14:paraId="0CF4FE81" w14:textId="740615F5" w:rsidR="008B67A4" w:rsidRPr="00F2175E" w:rsidRDefault="008B67A4" w:rsidP="00217E2C">
            <w:pPr>
              <w:spacing w:after="0" w:line="259" w:lineRule="auto"/>
              <w:ind w:left="2" w:firstLine="0"/>
              <w:rPr>
                <w:bCs/>
                <w:color w:val="auto"/>
                <w:sz w:val="19"/>
                <w:szCs w:val="19"/>
                <w:lang w:val="en-US"/>
              </w:rPr>
            </w:pPr>
            <w:r w:rsidRPr="00F2175E">
              <w:rPr>
                <w:bCs/>
                <w:color w:val="auto"/>
                <w:sz w:val="19"/>
                <w:szCs w:val="19"/>
                <w:lang w:val="en-US"/>
              </w:rPr>
              <w:t>At Bournemouth &amp; Poole College, we can support with the cost of your course and travel costs. If you are a student who is either in care or leaving care, you would be eligible to apply for a vulnerable bursary, which could include a monthly payment, paid direct to you to help you with those little extras, as well as receiving a College Meal Card and Travel Pass.  Discretionary bursaries are for those students who have a lower income within their families and are currently receiving one of the benefits stated in the criteria (</w:t>
            </w:r>
            <w:hyperlink r:id="rId53" w:history="1">
              <w:r w:rsidRPr="00F2175E">
                <w:rPr>
                  <w:bCs/>
                  <w:color w:val="auto"/>
                  <w:sz w:val="19"/>
                  <w:szCs w:val="19"/>
                  <w:lang w:val="en-US"/>
                </w:rPr>
                <w:t>http://www.thecollege.co.uk/student-support/student-finance</w:t>
              </w:r>
            </w:hyperlink>
            <w:r w:rsidRPr="00F2175E">
              <w:rPr>
                <w:bCs/>
                <w:color w:val="auto"/>
                <w:sz w:val="19"/>
                <w:szCs w:val="19"/>
                <w:lang w:val="en-US"/>
              </w:rPr>
              <w:t xml:space="preserve">). </w:t>
            </w:r>
          </w:p>
          <w:p w14:paraId="2DD453E3" w14:textId="77777777" w:rsidR="008B67A4" w:rsidRPr="00F2175E" w:rsidRDefault="008B67A4" w:rsidP="00217E2C">
            <w:pPr>
              <w:spacing w:after="0" w:line="259" w:lineRule="auto"/>
              <w:ind w:left="2" w:firstLine="0"/>
              <w:rPr>
                <w:color w:val="auto"/>
              </w:rPr>
            </w:pPr>
          </w:p>
        </w:tc>
      </w:tr>
      <w:tr w:rsidR="008C4256" w:rsidRPr="00F2175E" w14:paraId="0BFCBF87" w14:textId="77777777" w:rsidTr="00217E2C">
        <w:trPr>
          <w:trHeight w:val="1351"/>
        </w:trPr>
        <w:tc>
          <w:tcPr>
            <w:tcW w:w="1297" w:type="dxa"/>
            <w:tcBorders>
              <w:top w:val="single" w:sz="4" w:space="0" w:color="000000"/>
              <w:left w:val="single" w:sz="4" w:space="0" w:color="000000"/>
              <w:bottom w:val="single" w:sz="4" w:space="0" w:color="000000"/>
              <w:right w:val="single" w:sz="2" w:space="0" w:color="000000"/>
            </w:tcBorders>
          </w:tcPr>
          <w:p w14:paraId="159FE618" w14:textId="77777777" w:rsidR="008B67A4" w:rsidRPr="00F2175E" w:rsidRDefault="008B67A4" w:rsidP="00217E2C">
            <w:pPr>
              <w:spacing w:after="0" w:line="259" w:lineRule="auto"/>
              <w:ind w:left="0" w:firstLine="0"/>
              <w:rPr>
                <w:color w:val="auto"/>
              </w:rPr>
            </w:pPr>
            <w:r w:rsidRPr="00F2175E">
              <w:rPr>
                <w:color w:val="auto"/>
                <w:sz w:val="19"/>
              </w:rPr>
              <w:t xml:space="preserve">Brockenhurst </w:t>
            </w:r>
          </w:p>
          <w:p w14:paraId="324AEA4E" w14:textId="77777777" w:rsidR="008B67A4" w:rsidRPr="00F2175E" w:rsidRDefault="008B67A4" w:rsidP="00217E2C">
            <w:pPr>
              <w:spacing w:after="0" w:line="259" w:lineRule="auto"/>
              <w:ind w:left="0" w:firstLine="0"/>
              <w:rPr>
                <w:color w:val="auto"/>
              </w:rPr>
            </w:pPr>
            <w:r w:rsidRPr="00F2175E">
              <w:rPr>
                <w:color w:val="auto"/>
                <w:sz w:val="19"/>
              </w:rPr>
              <w:t xml:space="preserve">College </w:t>
            </w:r>
          </w:p>
          <w:p w14:paraId="7F0B8607" w14:textId="77777777" w:rsidR="008B67A4" w:rsidRPr="00F2175E" w:rsidRDefault="008B67A4" w:rsidP="00217E2C">
            <w:pPr>
              <w:spacing w:after="0" w:line="259" w:lineRule="auto"/>
              <w:ind w:left="0" w:firstLine="0"/>
              <w:rPr>
                <w:color w:val="auto"/>
              </w:rPr>
            </w:pPr>
            <w:r w:rsidRPr="00F2175E">
              <w:rPr>
                <w:color w:val="auto"/>
                <w:sz w:val="19"/>
              </w:rPr>
              <w:t xml:space="preserve">Lyndhurst Road </w:t>
            </w:r>
          </w:p>
          <w:p w14:paraId="7821B69F" w14:textId="77777777" w:rsidR="008B67A4" w:rsidRPr="00F2175E" w:rsidRDefault="008B67A4" w:rsidP="00217E2C">
            <w:pPr>
              <w:spacing w:after="2" w:line="240" w:lineRule="auto"/>
              <w:ind w:left="0" w:right="25" w:firstLine="0"/>
              <w:rPr>
                <w:color w:val="auto"/>
              </w:rPr>
            </w:pPr>
            <w:r w:rsidRPr="00F2175E">
              <w:rPr>
                <w:color w:val="auto"/>
                <w:sz w:val="19"/>
              </w:rPr>
              <w:t xml:space="preserve">Brockenhurst SO4 7ZE </w:t>
            </w:r>
          </w:p>
          <w:p w14:paraId="4067EA2C" w14:textId="77777777" w:rsidR="008B67A4" w:rsidRPr="00F2175E" w:rsidRDefault="008B67A4" w:rsidP="00217E2C">
            <w:pPr>
              <w:spacing w:after="0" w:line="259" w:lineRule="auto"/>
              <w:ind w:left="0" w:firstLine="0"/>
              <w:rPr>
                <w:color w:val="auto"/>
              </w:rPr>
            </w:pPr>
            <w:r w:rsidRPr="00F2175E">
              <w:rPr>
                <w:color w:val="auto"/>
                <w:sz w:val="19"/>
              </w:rPr>
              <w:t xml:space="preserve"> </w:t>
            </w:r>
          </w:p>
        </w:tc>
        <w:tc>
          <w:tcPr>
            <w:tcW w:w="3499" w:type="dxa"/>
            <w:tcBorders>
              <w:top w:val="single" w:sz="4" w:space="0" w:color="000000"/>
              <w:left w:val="single" w:sz="2" w:space="0" w:color="000000"/>
              <w:bottom w:val="single" w:sz="4" w:space="0" w:color="000000"/>
              <w:right w:val="single" w:sz="4" w:space="0" w:color="000000"/>
            </w:tcBorders>
          </w:tcPr>
          <w:p w14:paraId="0A25491B" w14:textId="77777777" w:rsidR="008E5DD1" w:rsidRDefault="008B67A4" w:rsidP="00217E2C">
            <w:pPr>
              <w:spacing w:after="0" w:line="259" w:lineRule="auto"/>
              <w:ind w:left="1" w:firstLine="0"/>
              <w:rPr>
                <w:color w:val="auto"/>
                <w:sz w:val="19"/>
              </w:rPr>
            </w:pPr>
            <w:r w:rsidRPr="00F2175E">
              <w:rPr>
                <w:color w:val="auto"/>
                <w:sz w:val="19"/>
              </w:rPr>
              <w:t xml:space="preserve">01590 625533  </w:t>
            </w:r>
          </w:p>
          <w:p w14:paraId="61DAB07D" w14:textId="36BE2230" w:rsidR="008E5DD1" w:rsidRDefault="008E5DD1" w:rsidP="00217E2C">
            <w:pPr>
              <w:spacing w:after="0" w:line="259" w:lineRule="auto"/>
              <w:ind w:left="1" w:firstLine="0"/>
            </w:pPr>
          </w:p>
          <w:p w14:paraId="3732540B" w14:textId="5C2090C8" w:rsidR="008E5DD1" w:rsidRDefault="009E7781" w:rsidP="00217E2C">
            <w:pPr>
              <w:spacing w:after="0" w:line="259" w:lineRule="auto"/>
              <w:ind w:left="1" w:firstLine="0"/>
            </w:pPr>
            <w:hyperlink r:id="rId54" w:history="1">
              <w:r w:rsidR="008E5DD1" w:rsidRPr="00563549">
                <w:rPr>
                  <w:rStyle w:val="Hyperlink"/>
                  <w:rFonts w:cs="Arial"/>
                </w:rPr>
                <w:t>travel@brock.sc.uk</w:t>
              </w:r>
            </w:hyperlink>
          </w:p>
          <w:p w14:paraId="605B38E0" w14:textId="77777777" w:rsidR="008E5DD1" w:rsidRDefault="008E5DD1" w:rsidP="00217E2C">
            <w:pPr>
              <w:spacing w:after="0" w:line="259" w:lineRule="auto"/>
              <w:ind w:left="1" w:firstLine="0"/>
              <w:rPr>
                <w:color w:val="auto"/>
                <w:sz w:val="19"/>
              </w:rPr>
            </w:pPr>
          </w:p>
          <w:p w14:paraId="4D63D77A" w14:textId="77777777" w:rsidR="008B67A4" w:rsidRDefault="009E7781" w:rsidP="00217E2C">
            <w:pPr>
              <w:spacing w:after="0" w:line="259" w:lineRule="auto"/>
              <w:ind w:left="1" w:firstLine="0"/>
            </w:pPr>
            <w:hyperlink r:id="rId55" w:history="1">
              <w:r w:rsidR="008E5DD1" w:rsidRPr="008E5DD1">
                <w:rPr>
                  <w:color w:val="0000FF"/>
                  <w:u w:val="single"/>
                </w:rPr>
                <w:t>Travelling to Brock | Brockenhurst College</w:t>
              </w:r>
            </w:hyperlink>
          </w:p>
          <w:p w14:paraId="781F8D75" w14:textId="77777777" w:rsidR="008E5DD1" w:rsidRDefault="008E5DD1" w:rsidP="00217E2C">
            <w:pPr>
              <w:spacing w:after="0" w:line="259" w:lineRule="auto"/>
              <w:ind w:left="1" w:firstLine="0"/>
            </w:pPr>
          </w:p>
          <w:p w14:paraId="6718C260" w14:textId="48EF9955" w:rsidR="008E5DD1" w:rsidRPr="00F2175E" w:rsidRDefault="009E7781" w:rsidP="00217E2C">
            <w:pPr>
              <w:spacing w:after="0" w:line="259" w:lineRule="auto"/>
              <w:ind w:left="1" w:firstLine="0"/>
              <w:rPr>
                <w:color w:val="auto"/>
              </w:rPr>
            </w:pPr>
            <w:hyperlink r:id="rId56" w:history="1">
              <w:r w:rsidR="008E5DD1" w:rsidRPr="008E5DD1">
                <w:rPr>
                  <w:color w:val="0000FF"/>
                  <w:u w:val="single"/>
                </w:rPr>
                <w:t>Bursaries and financial support | Brockenhurst College</w:t>
              </w:r>
            </w:hyperlink>
          </w:p>
        </w:tc>
        <w:tc>
          <w:tcPr>
            <w:tcW w:w="10372" w:type="dxa"/>
            <w:tcBorders>
              <w:top w:val="single" w:sz="4" w:space="0" w:color="000000"/>
              <w:left w:val="single" w:sz="4" w:space="0" w:color="000000"/>
              <w:bottom w:val="single" w:sz="4" w:space="0" w:color="000000"/>
              <w:right w:val="single" w:sz="4" w:space="0" w:color="000000"/>
            </w:tcBorders>
          </w:tcPr>
          <w:p w14:paraId="47A5B833" w14:textId="77777777" w:rsidR="008E5DD1" w:rsidRPr="00051D77" w:rsidRDefault="008E5DD1" w:rsidP="008E5DD1">
            <w:pPr>
              <w:spacing w:after="0" w:line="259" w:lineRule="auto"/>
              <w:ind w:left="0" w:firstLine="0"/>
              <w:rPr>
                <w:color w:val="auto"/>
              </w:rPr>
            </w:pPr>
            <w:r>
              <w:rPr>
                <w:color w:val="auto"/>
              </w:rPr>
              <w:t>The College</w:t>
            </w:r>
            <w:r w:rsidRPr="005C5DD5">
              <w:rPr>
                <w:color w:val="auto"/>
              </w:rPr>
              <w:t xml:space="preserve"> manage</w:t>
            </w:r>
            <w:r>
              <w:rPr>
                <w:color w:val="auto"/>
              </w:rPr>
              <w:t>s</w:t>
            </w:r>
            <w:r w:rsidRPr="005C5DD5">
              <w:rPr>
                <w:color w:val="auto"/>
              </w:rPr>
              <w:t xml:space="preserve"> a 16-19 bursary fund</w:t>
            </w:r>
            <w:r>
              <w:rPr>
                <w:color w:val="auto"/>
              </w:rPr>
              <w:t xml:space="preserve"> to support access to 6</w:t>
            </w:r>
            <w:r w:rsidRPr="00051D77">
              <w:rPr>
                <w:color w:val="auto"/>
              </w:rPr>
              <w:t>th</w:t>
            </w:r>
            <w:r>
              <w:rPr>
                <w:color w:val="auto"/>
              </w:rPr>
              <w:t xml:space="preserve"> Form studies.</w:t>
            </w:r>
          </w:p>
          <w:p w14:paraId="65024307" w14:textId="77777777" w:rsidR="008E5DD1" w:rsidRDefault="008E5DD1" w:rsidP="008E5DD1">
            <w:pPr>
              <w:spacing w:after="0" w:line="259" w:lineRule="auto"/>
              <w:ind w:left="2" w:firstLine="0"/>
              <w:rPr>
                <w:bCs/>
                <w:color w:val="auto"/>
                <w:szCs w:val="21"/>
                <w:lang w:val="en-US"/>
              </w:rPr>
            </w:pPr>
          </w:p>
          <w:p w14:paraId="08FE1E61" w14:textId="16DADAA2" w:rsidR="008B67A4" w:rsidRDefault="008E5DD1" w:rsidP="008E5DD1">
            <w:pPr>
              <w:spacing w:after="0" w:line="259" w:lineRule="auto"/>
              <w:ind w:left="2" w:firstLine="0"/>
              <w:rPr>
                <w:bCs/>
                <w:color w:val="auto"/>
                <w:szCs w:val="21"/>
                <w:lang w:val="en-US"/>
              </w:rPr>
            </w:pPr>
            <w:r w:rsidRPr="008E5DD1">
              <w:rPr>
                <w:bCs/>
                <w:color w:val="auto"/>
                <w:szCs w:val="21"/>
                <w:lang w:val="en-US"/>
              </w:rPr>
              <w:t xml:space="preserve">The College is accessible through both public and train services from Salisbury, Southampton, Isle of Wight, </w:t>
            </w:r>
            <w:proofErr w:type="gramStart"/>
            <w:r w:rsidRPr="008E5DD1">
              <w:rPr>
                <w:bCs/>
                <w:color w:val="auto"/>
                <w:szCs w:val="21"/>
                <w:lang w:val="en-US"/>
              </w:rPr>
              <w:t>Bournemouth</w:t>
            </w:r>
            <w:proofErr w:type="gramEnd"/>
            <w:r w:rsidRPr="008E5DD1">
              <w:rPr>
                <w:bCs/>
                <w:color w:val="auto"/>
                <w:szCs w:val="21"/>
                <w:lang w:val="en-US"/>
              </w:rPr>
              <w:t xml:space="preserve"> and Po</w:t>
            </w:r>
            <w:r>
              <w:rPr>
                <w:bCs/>
                <w:color w:val="auto"/>
                <w:szCs w:val="21"/>
                <w:lang w:val="en-US"/>
              </w:rPr>
              <w:t>ole.</w:t>
            </w:r>
          </w:p>
          <w:p w14:paraId="694F3903" w14:textId="1F4B2991" w:rsidR="008E5DD1" w:rsidRDefault="008E5DD1" w:rsidP="008E5DD1">
            <w:pPr>
              <w:spacing w:after="0" w:line="259" w:lineRule="auto"/>
              <w:ind w:left="2" w:firstLine="0"/>
              <w:rPr>
                <w:bCs/>
                <w:color w:val="auto"/>
                <w:szCs w:val="21"/>
                <w:lang w:val="en-US"/>
              </w:rPr>
            </w:pPr>
          </w:p>
          <w:p w14:paraId="218674B9" w14:textId="4F15231D" w:rsidR="008E5DD1" w:rsidRPr="008E5DD1" w:rsidRDefault="008E5DD1" w:rsidP="008E5DD1">
            <w:pPr>
              <w:spacing w:after="0" w:line="259" w:lineRule="auto"/>
              <w:ind w:left="2" w:firstLine="0"/>
              <w:rPr>
                <w:bCs/>
                <w:color w:val="auto"/>
                <w:szCs w:val="21"/>
                <w:lang w:val="en-US"/>
              </w:rPr>
            </w:pPr>
            <w:r>
              <w:rPr>
                <w:bCs/>
                <w:color w:val="auto"/>
                <w:szCs w:val="21"/>
                <w:lang w:val="en-US"/>
              </w:rPr>
              <w:t>There are various public bus routes to access Marchwood as well.</w:t>
            </w:r>
          </w:p>
          <w:p w14:paraId="17E01E72" w14:textId="77777777" w:rsidR="008B67A4" w:rsidRPr="00F2175E" w:rsidRDefault="008B67A4" w:rsidP="00217E2C">
            <w:pPr>
              <w:spacing w:after="0" w:line="259" w:lineRule="auto"/>
              <w:ind w:left="2" w:firstLine="0"/>
              <w:jc w:val="both"/>
              <w:rPr>
                <w:color w:val="auto"/>
              </w:rPr>
            </w:pPr>
          </w:p>
        </w:tc>
      </w:tr>
      <w:tr w:rsidR="008C4256" w:rsidRPr="00F2175E" w14:paraId="79D13023" w14:textId="77777777" w:rsidTr="00217E2C">
        <w:trPr>
          <w:trHeight w:val="907"/>
        </w:trPr>
        <w:tc>
          <w:tcPr>
            <w:tcW w:w="1297" w:type="dxa"/>
            <w:tcBorders>
              <w:top w:val="single" w:sz="4" w:space="0" w:color="000000"/>
              <w:left w:val="single" w:sz="4" w:space="0" w:color="000000"/>
              <w:bottom w:val="single" w:sz="4" w:space="0" w:color="000000"/>
              <w:right w:val="single" w:sz="2" w:space="0" w:color="000000"/>
            </w:tcBorders>
          </w:tcPr>
          <w:p w14:paraId="7A4C55C9" w14:textId="77777777" w:rsidR="008B67A4" w:rsidRPr="00F2175E" w:rsidRDefault="008B67A4" w:rsidP="00217E2C">
            <w:pPr>
              <w:spacing w:after="0" w:line="259" w:lineRule="auto"/>
              <w:ind w:left="0" w:firstLine="0"/>
              <w:rPr>
                <w:color w:val="auto"/>
              </w:rPr>
            </w:pPr>
            <w:r w:rsidRPr="00F2175E">
              <w:rPr>
                <w:color w:val="auto"/>
                <w:sz w:val="19"/>
              </w:rPr>
              <w:t xml:space="preserve">Yeovil College </w:t>
            </w:r>
          </w:p>
          <w:p w14:paraId="5D84059D" w14:textId="77777777" w:rsidR="008B67A4" w:rsidRPr="00F2175E" w:rsidRDefault="008B67A4" w:rsidP="00217E2C">
            <w:pPr>
              <w:spacing w:after="0" w:line="259" w:lineRule="auto"/>
              <w:ind w:left="0" w:firstLine="0"/>
              <w:rPr>
                <w:color w:val="auto"/>
              </w:rPr>
            </w:pPr>
            <w:proofErr w:type="spellStart"/>
            <w:r w:rsidRPr="00F2175E">
              <w:rPr>
                <w:color w:val="auto"/>
                <w:sz w:val="19"/>
              </w:rPr>
              <w:t>Mudford</w:t>
            </w:r>
            <w:proofErr w:type="spellEnd"/>
            <w:r w:rsidRPr="00F2175E">
              <w:rPr>
                <w:color w:val="auto"/>
                <w:sz w:val="19"/>
              </w:rPr>
              <w:t xml:space="preserve"> Road </w:t>
            </w:r>
          </w:p>
          <w:p w14:paraId="2CD85325" w14:textId="77777777" w:rsidR="008B67A4" w:rsidRPr="00F2175E" w:rsidRDefault="008B67A4" w:rsidP="00217E2C">
            <w:pPr>
              <w:spacing w:after="0" w:line="259" w:lineRule="auto"/>
              <w:ind w:left="0" w:firstLine="0"/>
              <w:rPr>
                <w:color w:val="auto"/>
              </w:rPr>
            </w:pPr>
            <w:r w:rsidRPr="00F2175E">
              <w:rPr>
                <w:color w:val="auto"/>
                <w:sz w:val="19"/>
              </w:rPr>
              <w:t xml:space="preserve">Yeovil </w:t>
            </w:r>
          </w:p>
          <w:p w14:paraId="01FA76A1" w14:textId="77777777" w:rsidR="008B67A4" w:rsidRPr="00F2175E" w:rsidRDefault="008B67A4" w:rsidP="00217E2C">
            <w:pPr>
              <w:spacing w:after="0" w:line="259" w:lineRule="auto"/>
              <w:ind w:left="0" w:firstLine="0"/>
              <w:rPr>
                <w:color w:val="auto"/>
              </w:rPr>
            </w:pPr>
            <w:r w:rsidRPr="00F2175E">
              <w:rPr>
                <w:color w:val="auto"/>
                <w:sz w:val="19"/>
              </w:rPr>
              <w:t xml:space="preserve">BA21 4DR </w:t>
            </w:r>
          </w:p>
        </w:tc>
        <w:tc>
          <w:tcPr>
            <w:tcW w:w="3499" w:type="dxa"/>
            <w:tcBorders>
              <w:top w:val="single" w:sz="4" w:space="0" w:color="000000"/>
              <w:left w:val="single" w:sz="2" w:space="0" w:color="000000"/>
              <w:bottom w:val="single" w:sz="4" w:space="0" w:color="000000"/>
              <w:right w:val="single" w:sz="4" w:space="0" w:color="000000"/>
            </w:tcBorders>
          </w:tcPr>
          <w:p w14:paraId="00A5BD35" w14:textId="77777777" w:rsidR="008B67A4" w:rsidRPr="00F2175E" w:rsidRDefault="008B67A4" w:rsidP="00217E2C">
            <w:pPr>
              <w:spacing w:after="0" w:line="259" w:lineRule="auto"/>
              <w:ind w:left="1" w:right="671" w:firstLine="0"/>
              <w:rPr>
                <w:color w:val="auto"/>
                <w:sz w:val="19"/>
              </w:rPr>
            </w:pPr>
            <w:r w:rsidRPr="00F2175E">
              <w:rPr>
                <w:color w:val="auto"/>
                <w:sz w:val="19"/>
              </w:rPr>
              <w:t xml:space="preserve">01935 423921  </w:t>
            </w:r>
          </w:p>
          <w:p w14:paraId="71584F01" w14:textId="77777777" w:rsidR="008B67A4" w:rsidRPr="00F2175E" w:rsidRDefault="008B67A4" w:rsidP="00217E2C">
            <w:pPr>
              <w:spacing w:after="0" w:line="259" w:lineRule="auto"/>
              <w:ind w:left="1" w:right="671" w:firstLine="0"/>
              <w:rPr>
                <w:color w:val="auto"/>
                <w:sz w:val="19"/>
              </w:rPr>
            </w:pPr>
          </w:p>
          <w:p w14:paraId="63DBC567" w14:textId="0CEB86AF" w:rsidR="008B67A4" w:rsidRPr="00E80F36" w:rsidRDefault="009E7781" w:rsidP="00217E2C">
            <w:pPr>
              <w:spacing w:after="0" w:line="259" w:lineRule="auto"/>
              <w:ind w:left="1" w:right="671" w:firstLine="0"/>
              <w:rPr>
                <w:color w:val="auto"/>
                <w:szCs w:val="21"/>
              </w:rPr>
            </w:pPr>
            <w:hyperlink r:id="rId57" w:history="1">
              <w:r w:rsidR="00E80F36" w:rsidRPr="00E80F36">
                <w:rPr>
                  <w:color w:val="auto"/>
                  <w:szCs w:val="21"/>
                  <w:u w:val="single"/>
                  <w:shd w:val="clear" w:color="auto" w:fill="FFFFFF"/>
                </w:rPr>
                <w:t>iZone@yeovil.ac.uk</w:t>
              </w:r>
            </w:hyperlink>
          </w:p>
          <w:p w14:paraId="0130EABF" w14:textId="77777777" w:rsidR="008B67A4" w:rsidRPr="00F2175E" w:rsidRDefault="008B67A4" w:rsidP="00217E2C">
            <w:pPr>
              <w:spacing w:after="0" w:line="259" w:lineRule="auto"/>
              <w:ind w:left="1" w:right="671" w:firstLine="0"/>
              <w:rPr>
                <w:color w:val="auto"/>
                <w:sz w:val="19"/>
              </w:rPr>
            </w:pPr>
          </w:p>
          <w:p w14:paraId="4CAA4B32" w14:textId="77777777" w:rsidR="008B67A4" w:rsidRPr="00F2175E" w:rsidRDefault="008B67A4" w:rsidP="00217E2C">
            <w:pPr>
              <w:spacing w:after="0" w:line="259" w:lineRule="auto"/>
              <w:ind w:left="1" w:right="671" w:firstLine="0"/>
              <w:rPr>
                <w:color w:val="auto"/>
              </w:rPr>
            </w:pPr>
            <w:r w:rsidRPr="00F2175E">
              <w:rPr>
                <w:color w:val="auto"/>
                <w:sz w:val="19"/>
                <w:u w:val="single" w:color="0000FF"/>
              </w:rPr>
              <w:t>www.yeovil.ac.uk</w:t>
            </w:r>
            <w:r w:rsidRPr="00F2175E">
              <w:rPr>
                <w:color w:val="auto"/>
                <w:sz w:val="19"/>
              </w:rPr>
              <w:t xml:space="preserve"> </w:t>
            </w:r>
          </w:p>
        </w:tc>
        <w:tc>
          <w:tcPr>
            <w:tcW w:w="10372" w:type="dxa"/>
            <w:tcBorders>
              <w:top w:val="single" w:sz="4" w:space="0" w:color="000000"/>
              <w:left w:val="single" w:sz="4" w:space="0" w:color="000000"/>
              <w:bottom w:val="single" w:sz="4" w:space="0" w:color="000000"/>
              <w:right w:val="single" w:sz="4" w:space="0" w:color="000000"/>
            </w:tcBorders>
          </w:tcPr>
          <w:p w14:paraId="58718F29" w14:textId="77777777" w:rsidR="00E80F36" w:rsidRPr="00051D77" w:rsidRDefault="00E80F36" w:rsidP="00E80F36">
            <w:pPr>
              <w:spacing w:after="0" w:line="259" w:lineRule="auto"/>
              <w:ind w:left="0" w:firstLine="0"/>
              <w:rPr>
                <w:color w:val="auto"/>
              </w:rPr>
            </w:pPr>
            <w:r>
              <w:rPr>
                <w:color w:val="auto"/>
              </w:rPr>
              <w:t>The College</w:t>
            </w:r>
            <w:r w:rsidRPr="005C5DD5">
              <w:rPr>
                <w:color w:val="auto"/>
              </w:rPr>
              <w:t xml:space="preserve"> manage</w:t>
            </w:r>
            <w:r>
              <w:rPr>
                <w:color w:val="auto"/>
              </w:rPr>
              <w:t>s</w:t>
            </w:r>
            <w:r w:rsidRPr="005C5DD5">
              <w:rPr>
                <w:color w:val="auto"/>
              </w:rPr>
              <w:t xml:space="preserve"> a 16-19 bursary fund</w:t>
            </w:r>
            <w:r>
              <w:rPr>
                <w:color w:val="auto"/>
              </w:rPr>
              <w:t xml:space="preserve"> to support access to 6</w:t>
            </w:r>
            <w:r w:rsidRPr="00051D77">
              <w:rPr>
                <w:color w:val="auto"/>
              </w:rPr>
              <w:t>th</w:t>
            </w:r>
            <w:r>
              <w:rPr>
                <w:color w:val="auto"/>
              </w:rPr>
              <w:t xml:space="preserve"> Form studies.</w:t>
            </w:r>
          </w:p>
          <w:p w14:paraId="3BA2096B" w14:textId="77777777" w:rsidR="008B67A4" w:rsidRDefault="008B67A4" w:rsidP="008E5DD1">
            <w:pPr>
              <w:shd w:val="clear" w:color="auto" w:fill="F2F2F2"/>
              <w:spacing w:after="0" w:line="240" w:lineRule="auto"/>
              <w:ind w:left="0" w:firstLine="0"/>
              <w:rPr>
                <w:color w:val="auto"/>
              </w:rPr>
            </w:pPr>
          </w:p>
          <w:p w14:paraId="4A292EDE" w14:textId="77777777" w:rsidR="00E80F36" w:rsidRDefault="00E80F36" w:rsidP="008E5DD1">
            <w:pPr>
              <w:shd w:val="clear" w:color="auto" w:fill="F2F2F2"/>
              <w:spacing w:after="0" w:line="240" w:lineRule="auto"/>
              <w:ind w:left="0" w:firstLine="0"/>
              <w:rPr>
                <w:color w:val="auto"/>
              </w:rPr>
            </w:pPr>
            <w:r>
              <w:rPr>
                <w:color w:val="auto"/>
              </w:rPr>
              <w:t>The college is accessible from both Bus and Train routes:</w:t>
            </w:r>
          </w:p>
          <w:p w14:paraId="481DDFE2" w14:textId="77777777" w:rsidR="00E80F36" w:rsidRDefault="00E80F36" w:rsidP="008E5DD1">
            <w:pPr>
              <w:shd w:val="clear" w:color="auto" w:fill="F2F2F2"/>
              <w:spacing w:after="0" w:line="240" w:lineRule="auto"/>
              <w:ind w:left="0" w:firstLine="0"/>
              <w:rPr>
                <w:color w:val="auto"/>
              </w:rPr>
            </w:pPr>
          </w:p>
          <w:p w14:paraId="53E48A3F" w14:textId="311E0B7A" w:rsidR="00E80F36" w:rsidRDefault="00984FC8" w:rsidP="00E80F36">
            <w:pPr>
              <w:pStyle w:val="ListParagraph"/>
              <w:numPr>
                <w:ilvl w:val="0"/>
                <w:numId w:val="42"/>
              </w:numPr>
              <w:shd w:val="clear" w:color="auto" w:fill="F2F2F2"/>
              <w:spacing w:after="0" w:line="240" w:lineRule="auto"/>
              <w:rPr>
                <w:color w:val="auto"/>
              </w:rPr>
            </w:pPr>
            <w:r>
              <w:rPr>
                <w:color w:val="auto"/>
              </w:rPr>
              <w:t xml:space="preserve">Bus - </w:t>
            </w:r>
            <w:r w:rsidR="00E80F36">
              <w:rPr>
                <w:color w:val="auto"/>
              </w:rPr>
              <w:t xml:space="preserve">Gillingham </w:t>
            </w:r>
            <w:r w:rsidR="001946CF">
              <w:rPr>
                <w:color w:val="auto"/>
              </w:rPr>
              <w:t xml:space="preserve">&amp; </w:t>
            </w:r>
            <w:r w:rsidR="00E80F36">
              <w:rPr>
                <w:color w:val="auto"/>
              </w:rPr>
              <w:t>Shaftesbury to Yeovil – (YC1)</w:t>
            </w:r>
          </w:p>
          <w:p w14:paraId="44183E0C" w14:textId="77777777" w:rsidR="00E80F36" w:rsidRDefault="00984FC8" w:rsidP="00E80F36">
            <w:pPr>
              <w:pStyle w:val="ListParagraph"/>
              <w:numPr>
                <w:ilvl w:val="0"/>
                <w:numId w:val="42"/>
              </w:numPr>
              <w:shd w:val="clear" w:color="auto" w:fill="F2F2F2"/>
              <w:spacing w:after="0" w:line="240" w:lineRule="auto"/>
              <w:rPr>
                <w:color w:val="auto"/>
              </w:rPr>
            </w:pPr>
            <w:r>
              <w:rPr>
                <w:color w:val="auto"/>
              </w:rPr>
              <w:t>Bus - Bridport &amp; Beaminster (YC3)</w:t>
            </w:r>
          </w:p>
          <w:p w14:paraId="63B3CFC2" w14:textId="77777777" w:rsidR="00984FC8" w:rsidRDefault="00984FC8" w:rsidP="00984FC8">
            <w:pPr>
              <w:shd w:val="clear" w:color="auto" w:fill="F2F2F2"/>
              <w:spacing w:after="0" w:line="240" w:lineRule="auto"/>
              <w:rPr>
                <w:color w:val="auto"/>
              </w:rPr>
            </w:pPr>
          </w:p>
          <w:p w14:paraId="30E5C55C" w14:textId="2B20449F" w:rsidR="00984FC8" w:rsidRPr="00984FC8" w:rsidRDefault="00984FC8" w:rsidP="00984FC8">
            <w:pPr>
              <w:shd w:val="clear" w:color="auto" w:fill="F2F2F2"/>
              <w:spacing w:after="0" w:line="240" w:lineRule="auto"/>
              <w:rPr>
                <w:color w:val="auto"/>
              </w:rPr>
            </w:pPr>
            <w:r>
              <w:rPr>
                <w:color w:val="auto"/>
              </w:rPr>
              <w:lastRenderedPageBreak/>
              <w:t xml:space="preserve">In </w:t>
            </w:r>
            <w:proofErr w:type="gramStart"/>
            <w:r>
              <w:rPr>
                <w:color w:val="auto"/>
              </w:rPr>
              <w:t>addition</w:t>
            </w:r>
            <w:proofErr w:type="gramEnd"/>
            <w:r>
              <w:rPr>
                <w:color w:val="auto"/>
              </w:rPr>
              <w:t xml:space="preserve"> there are routes from Blandford and Sturminster Newton, Dorchester, Sherborne – updated routings and timings - </w:t>
            </w:r>
            <w:hyperlink r:id="rId58" w:history="1">
              <w:r w:rsidR="001946CF" w:rsidRPr="001946CF">
                <w:rPr>
                  <w:color w:val="0000FF"/>
                  <w:u w:val="single"/>
                </w:rPr>
                <w:t xml:space="preserve">Plan Your Journey | </w:t>
              </w:r>
              <w:proofErr w:type="spellStart"/>
              <w:r w:rsidR="001946CF" w:rsidRPr="001946CF">
                <w:rPr>
                  <w:color w:val="0000FF"/>
                  <w:u w:val="single"/>
                </w:rPr>
                <w:t>Traveline</w:t>
              </w:r>
              <w:proofErr w:type="spellEnd"/>
            </w:hyperlink>
          </w:p>
        </w:tc>
      </w:tr>
      <w:tr w:rsidR="008C4256" w:rsidRPr="00F2175E" w14:paraId="192DBBE8" w14:textId="77777777" w:rsidTr="00217E2C">
        <w:trPr>
          <w:trHeight w:val="1577"/>
        </w:trPr>
        <w:tc>
          <w:tcPr>
            <w:tcW w:w="1297" w:type="dxa"/>
            <w:tcBorders>
              <w:top w:val="single" w:sz="4" w:space="0" w:color="000000"/>
              <w:left w:val="single" w:sz="4" w:space="0" w:color="000000"/>
              <w:bottom w:val="single" w:sz="4" w:space="0" w:color="000000"/>
              <w:right w:val="single" w:sz="2" w:space="0" w:color="000000"/>
            </w:tcBorders>
          </w:tcPr>
          <w:p w14:paraId="6930A71F" w14:textId="77777777" w:rsidR="008B67A4" w:rsidRPr="00F2175E" w:rsidRDefault="008B67A4" w:rsidP="00217E2C">
            <w:pPr>
              <w:spacing w:after="0" w:line="259" w:lineRule="auto"/>
              <w:ind w:left="0" w:firstLine="0"/>
              <w:rPr>
                <w:color w:val="auto"/>
              </w:rPr>
            </w:pPr>
            <w:r w:rsidRPr="00F2175E">
              <w:rPr>
                <w:color w:val="auto"/>
                <w:sz w:val="19"/>
              </w:rPr>
              <w:lastRenderedPageBreak/>
              <w:t xml:space="preserve">Wiltshire College </w:t>
            </w:r>
          </w:p>
          <w:p w14:paraId="0A884C92" w14:textId="77777777" w:rsidR="008B67A4" w:rsidRPr="00F2175E" w:rsidRDefault="008B67A4" w:rsidP="00217E2C">
            <w:pPr>
              <w:spacing w:after="0" w:line="259" w:lineRule="auto"/>
              <w:ind w:left="0" w:firstLine="0"/>
              <w:rPr>
                <w:color w:val="auto"/>
              </w:rPr>
            </w:pPr>
            <w:r w:rsidRPr="00F2175E">
              <w:rPr>
                <w:color w:val="auto"/>
                <w:sz w:val="19"/>
              </w:rPr>
              <w:t xml:space="preserve">Salisbury </w:t>
            </w:r>
          </w:p>
          <w:p w14:paraId="29EE3DA1" w14:textId="77777777" w:rsidR="008B67A4" w:rsidRPr="00F2175E" w:rsidRDefault="008B67A4" w:rsidP="00217E2C">
            <w:pPr>
              <w:spacing w:after="0" w:line="259" w:lineRule="auto"/>
              <w:ind w:left="0" w:firstLine="0"/>
              <w:rPr>
                <w:color w:val="auto"/>
              </w:rPr>
            </w:pPr>
            <w:r w:rsidRPr="00F2175E">
              <w:rPr>
                <w:color w:val="auto"/>
                <w:sz w:val="19"/>
              </w:rPr>
              <w:t xml:space="preserve">Southampton </w:t>
            </w:r>
          </w:p>
          <w:p w14:paraId="33BF12FE" w14:textId="77777777" w:rsidR="008B67A4" w:rsidRPr="00F2175E" w:rsidRDefault="008B67A4" w:rsidP="00217E2C">
            <w:pPr>
              <w:spacing w:after="0" w:line="259" w:lineRule="auto"/>
              <w:ind w:left="0" w:firstLine="0"/>
              <w:rPr>
                <w:color w:val="auto"/>
              </w:rPr>
            </w:pPr>
            <w:r w:rsidRPr="00F2175E">
              <w:rPr>
                <w:color w:val="auto"/>
                <w:sz w:val="19"/>
              </w:rPr>
              <w:t xml:space="preserve">Road </w:t>
            </w:r>
          </w:p>
          <w:p w14:paraId="44487B61" w14:textId="77777777" w:rsidR="008B67A4" w:rsidRPr="00F2175E" w:rsidRDefault="008B67A4" w:rsidP="00217E2C">
            <w:pPr>
              <w:spacing w:after="0" w:line="259" w:lineRule="auto"/>
              <w:ind w:left="0" w:firstLine="0"/>
              <w:rPr>
                <w:color w:val="auto"/>
              </w:rPr>
            </w:pPr>
            <w:r w:rsidRPr="00F2175E">
              <w:rPr>
                <w:color w:val="auto"/>
                <w:sz w:val="19"/>
              </w:rPr>
              <w:t xml:space="preserve">Salisbury </w:t>
            </w:r>
          </w:p>
          <w:p w14:paraId="2BB221AA" w14:textId="77777777" w:rsidR="008B67A4" w:rsidRPr="00F2175E" w:rsidRDefault="008B67A4" w:rsidP="00217E2C">
            <w:pPr>
              <w:spacing w:after="0" w:line="259" w:lineRule="auto"/>
              <w:ind w:left="0" w:firstLine="0"/>
              <w:rPr>
                <w:color w:val="auto"/>
              </w:rPr>
            </w:pPr>
            <w:r w:rsidRPr="00F2175E">
              <w:rPr>
                <w:color w:val="auto"/>
                <w:sz w:val="19"/>
              </w:rPr>
              <w:t xml:space="preserve">Wiltshire </w:t>
            </w:r>
          </w:p>
          <w:p w14:paraId="6BC24009" w14:textId="77777777" w:rsidR="008B67A4" w:rsidRPr="00F2175E" w:rsidRDefault="008B67A4" w:rsidP="00217E2C">
            <w:pPr>
              <w:spacing w:after="0" w:line="259" w:lineRule="auto"/>
              <w:ind w:left="0" w:firstLine="0"/>
              <w:rPr>
                <w:color w:val="auto"/>
              </w:rPr>
            </w:pPr>
            <w:r w:rsidRPr="00F2175E">
              <w:rPr>
                <w:color w:val="auto"/>
                <w:sz w:val="19"/>
              </w:rPr>
              <w:t xml:space="preserve">SP1 2LW </w:t>
            </w:r>
          </w:p>
        </w:tc>
        <w:tc>
          <w:tcPr>
            <w:tcW w:w="3499" w:type="dxa"/>
            <w:tcBorders>
              <w:top w:val="single" w:sz="4" w:space="0" w:color="000000"/>
              <w:left w:val="single" w:sz="2" w:space="0" w:color="000000"/>
              <w:bottom w:val="single" w:sz="4" w:space="0" w:color="000000"/>
              <w:right w:val="single" w:sz="4" w:space="0" w:color="000000"/>
            </w:tcBorders>
          </w:tcPr>
          <w:p w14:paraId="161F8BD6" w14:textId="77777777" w:rsidR="008B67A4" w:rsidRPr="00F2175E" w:rsidRDefault="008B67A4" w:rsidP="00217E2C">
            <w:pPr>
              <w:spacing w:after="0" w:line="259" w:lineRule="auto"/>
              <w:ind w:left="1" w:firstLine="0"/>
              <w:rPr>
                <w:color w:val="auto"/>
              </w:rPr>
            </w:pPr>
            <w:r w:rsidRPr="00F2175E">
              <w:rPr>
                <w:color w:val="auto"/>
                <w:sz w:val="19"/>
              </w:rPr>
              <w:t xml:space="preserve"> 01225 350035 </w:t>
            </w:r>
          </w:p>
          <w:p w14:paraId="5344603E" w14:textId="77777777" w:rsidR="008B67A4" w:rsidRPr="00F2175E" w:rsidRDefault="008B67A4" w:rsidP="00217E2C">
            <w:pPr>
              <w:spacing w:after="0" w:line="259" w:lineRule="auto"/>
              <w:ind w:left="1" w:firstLine="0"/>
              <w:rPr>
                <w:color w:val="auto"/>
              </w:rPr>
            </w:pPr>
            <w:r w:rsidRPr="00F2175E">
              <w:rPr>
                <w:color w:val="auto"/>
                <w:sz w:val="19"/>
              </w:rPr>
              <w:t xml:space="preserve"> </w:t>
            </w:r>
          </w:p>
          <w:p w14:paraId="247D37E3" w14:textId="45F3DD9A" w:rsidR="008B67A4" w:rsidRPr="00F2175E" w:rsidRDefault="009E7781" w:rsidP="00217E2C">
            <w:pPr>
              <w:spacing w:after="0" w:line="259" w:lineRule="auto"/>
              <w:ind w:left="1" w:firstLine="0"/>
              <w:rPr>
                <w:color w:val="auto"/>
              </w:rPr>
            </w:pPr>
            <w:hyperlink r:id="rId59" w:history="1">
              <w:r w:rsidR="008E5DD1" w:rsidRPr="008E5DD1">
                <w:rPr>
                  <w:color w:val="0000FF"/>
                  <w:u w:val="single"/>
                </w:rPr>
                <w:t>Travelling to College | Wiltshire College &amp; University Centre</w:t>
              </w:r>
            </w:hyperlink>
          </w:p>
        </w:tc>
        <w:tc>
          <w:tcPr>
            <w:tcW w:w="10372" w:type="dxa"/>
            <w:tcBorders>
              <w:top w:val="single" w:sz="4" w:space="0" w:color="000000"/>
              <w:left w:val="single" w:sz="4" w:space="0" w:color="000000"/>
              <w:bottom w:val="single" w:sz="4" w:space="0" w:color="000000"/>
              <w:right w:val="single" w:sz="4" w:space="0" w:color="000000"/>
            </w:tcBorders>
          </w:tcPr>
          <w:p w14:paraId="72D5C838" w14:textId="77777777" w:rsidR="008B67A4" w:rsidRPr="009D3F55" w:rsidRDefault="008B67A4" w:rsidP="00217E2C">
            <w:pPr>
              <w:spacing w:after="0" w:line="259" w:lineRule="auto"/>
              <w:ind w:left="2" w:firstLine="0"/>
              <w:rPr>
                <w:color w:val="auto"/>
                <w:szCs w:val="21"/>
              </w:rPr>
            </w:pPr>
            <w:r w:rsidRPr="009D3F55">
              <w:rPr>
                <w:color w:val="auto"/>
                <w:szCs w:val="21"/>
              </w:rPr>
              <w:t>Travelling to Wiltshire College</w:t>
            </w:r>
          </w:p>
          <w:p w14:paraId="454B4C24" w14:textId="77777777" w:rsidR="008B67A4" w:rsidRPr="009D3F55" w:rsidRDefault="008B67A4" w:rsidP="002368EE">
            <w:pPr>
              <w:spacing w:after="0" w:line="259" w:lineRule="auto"/>
              <w:ind w:left="2" w:firstLine="0"/>
              <w:rPr>
                <w:color w:val="auto"/>
                <w:szCs w:val="21"/>
              </w:rPr>
            </w:pPr>
          </w:p>
          <w:p w14:paraId="26846BEE" w14:textId="4E8B9EF8" w:rsidR="002368EE" w:rsidRPr="009D3F55" w:rsidRDefault="002368EE" w:rsidP="002368EE">
            <w:pPr>
              <w:spacing w:after="0" w:line="259" w:lineRule="auto"/>
              <w:ind w:left="2" w:firstLine="0"/>
              <w:rPr>
                <w:b/>
                <w:color w:val="auto"/>
                <w:szCs w:val="21"/>
                <w:u w:val="single"/>
              </w:rPr>
            </w:pPr>
            <w:r w:rsidRPr="009D3F55">
              <w:rPr>
                <w:b/>
                <w:color w:val="auto"/>
                <w:szCs w:val="21"/>
                <w:u w:val="single"/>
              </w:rPr>
              <w:t>Studying at the Chippenham Campus</w:t>
            </w:r>
            <w:r w:rsidR="009D3F55" w:rsidRPr="009D3F55">
              <w:rPr>
                <w:b/>
                <w:color w:val="auto"/>
                <w:szCs w:val="21"/>
                <w:u w:val="single"/>
              </w:rPr>
              <w:t xml:space="preserve"> - </w:t>
            </w:r>
            <w:hyperlink r:id="rId60" w:history="1">
              <w:r w:rsidR="009D3F55" w:rsidRPr="009D3F55">
                <w:rPr>
                  <w:color w:val="0000FF"/>
                  <w:szCs w:val="21"/>
                  <w:u w:val="single"/>
                </w:rPr>
                <w:t>Travelling to Chippenham | Wiltshire College &amp; University Centre</w:t>
              </w:r>
            </w:hyperlink>
          </w:p>
          <w:p w14:paraId="4FCD4E10" w14:textId="123898A7" w:rsidR="002368EE" w:rsidRPr="009D3F55" w:rsidRDefault="002368EE" w:rsidP="002368EE">
            <w:pPr>
              <w:spacing w:after="0" w:line="259" w:lineRule="auto"/>
              <w:ind w:left="2" w:firstLine="0"/>
              <w:rPr>
                <w:color w:val="auto"/>
                <w:szCs w:val="21"/>
              </w:rPr>
            </w:pPr>
          </w:p>
          <w:p w14:paraId="2044F42B" w14:textId="168B5E46" w:rsidR="002368EE" w:rsidRPr="009D3F55" w:rsidRDefault="009D3F55" w:rsidP="002368EE">
            <w:pPr>
              <w:spacing w:after="0" w:line="259" w:lineRule="auto"/>
              <w:ind w:left="2" w:firstLine="0"/>
              <w:rPr>
                <w:color w:val="auto"/>
                <w:szCs w:val="21"/>
              </w:rPr>
            </w:pPr>
            <w:r w:rsidRPr="009D3F55">
              <w:rPr>
                <w:color w:val="auto"/>
                <w:szCs w:val="21"/>
              </w:rPr>
              <w:t>The Chippenham Campus is services by both bus and rail.</w:t>
            </w:r>
          </w:p>
          <w:p w14:paraId="00CF461F" w14:textId="306B82F4" w:rsidR="002368EE" w:rsidRPr="009D3F55" w:rsidRDefault="002368EE" w:rsidP="002368EE">
            <w:pPr>
              <w:spacing w:after="0" w:line="259" w:lineRule="auto"/>
              <w:ind w:left="2" w:firstLine="0"/>
              <w:rPr>
                <w:color w:val="auto"/>
                <w:szCs w:val="21"/>
              </w:rPr>
            </w:pPr>
          </w:p>
          <w:p w14:paraId="278B8B9B" w14:textId="3924FAC8" w:rsidR="005C7C0C" w:rsidRPr="009D3F55" w:rsidRDefault="005C7C0C" w:rsidP="002368EE">
            <w:pPr>
              <w:spacing w:after="0" w:line="259" w:lineRule="auto"/>
              <w:ind w:left="2" w:firstLine="0"/>
              <w:rPr>
                <w:szCs w:val="21"/>
              </w:rPr>
            </w:pPr>
            <w:r w:rsidRPr="009D3F55">
              <w:rPr>
                <w:b/>
                <w:color w:val="auto"/>
                <w:szCs w:val="21"/>
                <w:u w:val="single"/>
              </w:rPr>
              <w:t xml:space="preserve">Studying at the </w:t>
            </w:r>
            <w:proofErr w:type="spellStart"/>
            <w:r w:rsidRPr="009D3F55">
              <w:rPr>
                <w:b/>
                <w:color w:val="auto"/>
                <w:szCs w:val="21"/>
                <w:u w:val="single"/>
              </w:rPr>
              <w:t>Lackham</w:t>
            </w:r>
            <w:proofErr w:type="spellEnd"/>
            <w:r w:rsidRPr="009D3F55">
              <w:rPr>
                <w:b/>
                <w:color w:val="auto"/>
                <w:szCs w:val="21"/>
                <w:u w:val="single"/>
              </w:rPr>
              <w:t xml:space="preserve"> Campus</w:t>
            </w:r>
            <w:r w:rsidR="008E5DD1" w:rsidRPr="009D3F55">
              <w:rPr>
                <w:b/>
                <w:color w:val="auto"/>
                <w:szCs w:val="21"/>
                <w:u w:val="single"/>
              </w:rPr>
              <w:t xml:space="preserve"> - </w:t>
            </w:r>
            <w:hyperlink r:id="rId61" w:history="1">
              <w:r w:rsidR="008E5DD1" w:rsidRPr="009D3F55">
                <w:rPr>
                  <w:color w:val="0000FF"/>
                  <w:szCs w:val="21"/>
                  <w:u w:val="single"/>
                </w:rPr>
                <w:t xml:space="preserve">Travelling to </w:t>
              </w:r>
              <w:proofErr w:type="spellStart"/>
              <w:r w:rsidR="008E5DD1" w:rsidRPr="009D3F55">
                <w:rPr>
                  <w:color w:val="0000FF"/>
                  <w:szCs w:val="21"/>
                  <w:u w:val="single"/>
                </w:rPr>
                <w:t>Lackham</w:t>
              </w:r>
              <w:proofErr w:type="spellEnd"/>
              <w:r w:rsidR="008E5DD1" w:rsidRPr="009D3F55">
                <w:rPr>
                  <w:color w:val="0000FF"/>
                  <w:szCs w:val="21"/>
                  <w:u w:val="single"/>
                </w:rPr>
                <w:t xml:space="preserve"> | Wiltshire College &amp; University Centre</w:t>
              </w:r>
            </w:hyperlink>
          </w:p>
          <w:p w14:paraId="5AB5AEFC" w14:textId="0706DBB5" w:rsidR="009D3F55" w:rsidRPr="009D3F55" w:rsidRDefault="009D3F55" w:rsidP="002368EE">
            <w:pPr>
              <w:spacing w:after="0" w:line="259" w:lineRule="auto"/>
              <w:ind w:left="2" w:firstLine="0"/>
              <w:rPr>
                <w:b/>
                <w:color w:val="auto"/>
                <w:szCs w:val="21"/>
                <w:u w:val="single"/>
              </w:rPr>
            </w:pPr>
          </w:p>
          <w:p w14:paraId="2D276048" w14:textId="78AB0DD6" w:rsidR="009D3F55" w:rsidRPr="009D3F55" w:rsidRDefault="009D3F55" w:rsidP="002368EE">
            <w:pPr>
              <w:spacing w:after="0" w:line="259" w:lineRule="auto"/>
              <w:ind w:left="2" w:firstLine="0"/>
              <w:rPr>
                <w:bCs/>
                <w:color w:val="auto"/>
                <w:szCs w:val="21"/>
              </w:rPr>
            </w:pPr>
            <w:r w:rsidRPr="009D3F55">
              <w:rPr>
                <w:bCs/>
                <w:color w:val="auto"/>
                <w:szCs w:val="21"/>
              </w:rPr>
              <w:t xml:space="preserve">The </w:t>
            </w:r>
            <w:proofErr w:type="spellStart"/>
            <w:r w:rsidRPr="009D3F55">
              <w:rPr>
                <w:bCs/>
                <w:color w:val="auto"/>
                <w:szCs w:val="21"/>
              </w:rPr>
              <w:t>Lackham</w:t>
            </w:r>
            <w:proofErr w:type="spellEnd"/>
            <w:r w:rsidRPr="009D3F55">
              <w:rPr>
                <w:bCs/>
                <w:color w:val="auto"/>
                <w:szCs w:val="21"/>
              </w:rPr>
              <w:t xml:space="preserve"> Campus is services</w:t>
            </w:r>
            <w:r>
              <w:rPr>
                <w:bCs/>
                <w:color w:val="auto"/>
                <w:szCs w:val="21"/>
              </w:rPr>
              <w:t xml:space="preserve"> </w:t>
            </w:r>
            <w:r w:rsidRPr="009D3F55">
              <w:rPr>
                <w:bCs/>
                <w:color w:val="auto"/>
                <w:szCs w:val="21"/>
              </w:rPr>
              <w:t xml:space="preserve">by bus. The nearest rail service </w:t>
            </w:r>
            <w:proofErr w:type="spellStart"/>
            <w:r w:rsidRPr="009D3F55">
              <w:rPr>
                <w:bCs/>
                <w:color w:val="auto"/>
                <w:szCs w:val="21"/>
              </w:rPr>
              <w:t>eos</w:t>
            </w:r>
            <w:proofErr w:type="spellEnd"/>
            <w:r w:rsidRPr="009D3F55">
              <w:rPr>
                <w:bCs/>
                <w:color w:val="auto"/>
                <w:szCs w:val="21"/>
              </w:rPr>
              <w:t xml:space="preserve"> to Chippenham (3.5 miles)</w:t>
            </w:r>
          </w:p>
          <w:p w14:paraId="697922C5" w14:textId="6737CC6F" w:rsidR="005C7C0C" w:rsidRPr="009D3F55" w:rsidRDefault="005C7C0C" w:rsidP="002368EE">
            <w:pPr>
              <w:spacing w:after="0" w:line="259" w:lineRule="auto"/>
              <w:ind w:left="2" w:firstLine="0"/>
              <w:rPr>
                <w:color w:val="auto"/>
                <w:szCs w:val="21"/>
              </w:rPr>
            </w:pPr>
          </w:p>
          <w:p w14:paraId="0883E5D0" w14:textId="4B8E1704" w:rsidR="005C7C0C" w:rsidRDefault="00221335" w:rsidP="009D3F55">
            <w:pPr>
              <w:shd w:val="clear" w:color="auto" w:fill="FFFFFF"/>
              <w:spacing w:line="360" w:lineRule="atLeast"/>
              <w:ind w:left="0" w:firstLine="0"/>
            </w:pPr>
            <w:r w:rsidRPr="00221335">
              <w:rPr>
                <w:b/>
                <w:color w:val="auto"/>
                <w:szCs w:val="21"/>
                <w:u w:val="single"/>
              </w:rPr>
              <w:t>Studying at the Trowbridge Campus</w:t>
            </w:r>
            <w:r>
              <w:rPr>
                <w:color w:val="auto"/>
                <w:sz w:val="20"/>
                <w:szCs w:val="20"/>
              </w:rPr>
              <w:t xml:space="preserve"> - </w:t>
            </w:r>
            <w:hyperlink r:id="rId62" w:history="1">
              <w:r w:rsidRPr="00221335">
                <w:rPr>
                  <w:color w:val="0000FF"/>
                  <w:u w:val="single"/>
                </w:rPr>
                <w:t>Travelling to Trowbridge | Wiltshire College &amp; University Centre</w:t>
              </w:r>
            </w:hyperlink>
          </w:p>
          <w:p w14:paraId="2515D663" w14:textId="680B9841" w:rsidR="00221335" w:rsidRDefault="00221335" w:rsidP="009D3F55">
            <w:pPr>
              <w:shd w:val="clear" w:color="auto" w:fill="FFFFFF"/>
              <w:spacing w:line="360" w:lineRule="atLeast"/>
              <w:ind w:left="0" w:firstLine="0"/>
            </w:pPr>
          </w:p>
          <w:p w14:paraId="0638FCB0" w14:textId="77777777" w:rsidR="00E80F36" w:rsidRPr="009D3F55" w:rsidRDefault="00E80F36" w:rsidP="00E80F36">
            <w:pPr>
              <w:spacing w:after="0" w:line="259" w:lineRule="auto"/>
              <w:ind w:left="2" w:firstLine="0"/>
              <w:rPr>
                <w:color w:val="auto"/>
                <w:szCs w:val="21"/>
              </w:rPr>
            </w:pPr>
            <w:r w:rsidRPr="009D3F55">
              <w:rPr>
                <w:color w:val="auto"/>
                <w:szCs w:val="21"/>
              </w:rPr>
              <w:t>The Chippenham Campus is services by both bus and rail.</w:t>
            </w:r>
          </w:p>
          <w:p w14:paraId="3BFB9C31" w14:textId="77777777" w:rsidR="00221335" w:rsidRDefault="00221335" w:rsidP="009D3F55">
            <w:pPr>
              <w:shd w:val="clear" w:color="auto" w:fill="FFFFFF"/>
              <w:spacing w:line="360" w:lineRule="atLeast"/>
              <w:ind w:left="0" w:firstLine="0"/>
            </w:pPr>
          </w:p>
          <w:p w14:paraId="16AFDA79" w14:textId="69CEEDF4" w:rsidR="00221335" w:rsidRPr="00221335" w:rsidRDefault="00221335" w:rsidP="009D3F55">
            <w:pPr>
              <w:shd w:val="clear" w:color="auto" w:fill="FFFFFF"/>
              <w:spacing w:line="360" w:lineRule="atLeast"/>
              <w:ind w:left="0" w:firstLine="0"/>
              <w:rPr>
                <w:b/>
                <w:color w:val="auto"/>
                <w:szCs w:val="21"/>
                <w:u w:val="single"/>
              </w:rPr>
            </w:pPr>
            <w:r w:rsidRPr="00221335">
              <w:rPr>
                <w:b/>
                <w:color w:val="auto"/>
                <w:szCs w:val="21"/>
                <w:u w:val="single"/>
              </w:rPr>
              <w:t xml:space="preserve">Studying at the Salisbury Campus - </w:t>
            </w:r>
            <w:hyperlink r:id="rId63" w:history="1">
              <w:r w:rsidRPr="00221335">
                <w:rPr>
                  <w:color w:val="0000FF"/>
                  <w:u w:val="single"/>
                </w:rPr>
                <w:t>Travelling to Salisbury | Wiltshire College &amp; University Centre</w:t>
              </w:r>
            </w:hyperlink>
          </w:p>
          <w:p w14:paraId="60491839" w14:textId="534290BA" w:rsidR="00221335" w:rsidRDefault="00221335" w:rsidP="009D3F55">
            <w:pPr>
              <w:shd w:val="clear" w:color="auto" w:fill="FFFFFF"/>
              <w:spacing w:line="360" w:lineRule="atLeast"/>
              <w:ind w:left="0" w:firstLine="0"/>
            </w:pPr>
          </w:p>
          <w:p w14:paraId="58F5C0ED" w14:textId="77777777" w:rsidR="00E80F36" w:rsidRPr="009D3F55" w:rsidRDefault="00E80F36" w:rsidP="00E80F36">
            <w:pPr>
              <w:spacing w:after="0" w:line="259" w:lineRule="auto"/>
              <w:ind w:left="2" w:firstLine="0"/>
              <w:rPr>
                <w:color w:val="auto"/>
                <w:szCs w:val="21"/>
              </w:rPr>
            </w:pPr>
            <w:r w:rsidRPr="009D3F55">
              <w:rPr>
                <w:color w:val="auto"/>
                <w:szCs w:val="21"/>
              </w:rPr>
              <w:t>The Chippenham Campus is services by both bus and rail.</w:t>
            </w:r>
          </w:p>
          <w:p w14:paraId="3BB71087" w14:textId="66F735E9" w:rsidR="00E80F36" w:rsidRDefault="00E80F36" w:rsidP="009D3F55">
            <w:pPr>
              <w:shd w:val="clear" w:color="auto" w:fill="FFFFFF"/>
              <w:spacing w:line="360" w:lineRule="atLeast"/>
              <w:ind w:left="0" w:firstLine="0"/>
            </w:pPr>
          </w:p>
          <w:p w14:paraId="73A73C14" w14:textId="6710A1B7" w:rsidR="00E80F36" w:rsidRDefault="00E80F36" w:rsidP="009D3F55">
            <w:pPr>
              <w:shd w:val="clear" w:color="auto" w:fill="FFFFFF"/>
              <w:spacing w:line="360" w:lineRule="atLeast"/>
              <w:ind w:left="0" w:firstLine="0"/>
            </w:pPr>
            <w:r>
              <w:t xml:space="preserve">For students from Dorset – there are bus routes into Salisbury from certain centres in Dorset with a range of ticket options – </w:t>
            </w:r>
          </w:p>
          <w:p w14:paraId="5529BCF7" w14:textId="77777777" w:rsidR="00E80F36" w:rsidRDefault="00E80F36" w:rsidP="009D3F55">
            <w:pPr>
              <w:shd w:val="clear" w:color="auto" w:fill="FFFFFF"/>
              <w:spacing w:line="360" w:lineRule="atLeast"/>
              <w:ind w:left="0" w:firstLine="0"/>
            </w:pPr>
          </w:p>
          <w:p w14:paraId="34DC287A" w14:textId="2CDE4BD9" w:rsidR="00E80F36" w:rsidRDefault="009E7781" w:rsidP="009D3F55">
            <w:pPr>
              <w:shd w:val="clear" w:color="auto" w:fill="FFFFFF"/>
              <w:spacing w:line="360" w:lineRule="atLeast"/>
              <w:ind w:left="0" w:firstLine="0"/>
            </w:pPr>
            <w:hyperlink r:id="rId64" w:history="1">
              <w:r w:rsidR="00E80F36" w:rsidRPr="00E80F36">
                <w:rPr>
                  <w:color w:val="0000FF"/>
                  <w:u w:val="single"/>
                </w:rPr>
                <w:t>Salisbury Reds - Buses across Salisbury</w:t>
              </w:r>
            </w:hyperlink>
          </w:p>
          <w:p w14:paraId="57DA7277" w14:textId="438C6B34" w:rsidR="00E80F36" w:rsidRDefault="009E7781" w:rsidP="009D3F55">
            <w:pPr>
              <w:shd w:val="clear" w:color="auto" w:fill="FFFFFF"/>
              <w:spacing w:line="360" w:lineRule="atLeast"/>
              <w:ind w:left="0" w:firstLine="0"/>
            </w:pPr>
            <w:hyperlink r:id="rId65" w:history="1">
              <w:proofErr w:type="spellStart"/>
              <w:r w:rsidR="00E80F36">
                <w:rPr>
                  <w:color w:val="0000FF"/>
                  <w:u w:val="single"/>
                </w:rPr>
                <w:t>M</w:t>
              </w:r>
              <w:r w:rsidR="00E80F36" w:rsidRPr="00E80F36">
                <w:rPr>
                  <w:color w:val="0000FF"/>
                  <w:u w:val="single"/>
                </w:rPr>
                <w:t>orebus</w:t>
              </w:r>
              <w:proofErr w:type="spellEnd"/>
              <w:r w:rsidR="00E80F36" w:rsidRPr="00E80F36">
                <w:rPr>
                  <w:color w:val="0000FF"/>
                  <w:u w:val="single"/>
                </w:rPr>
                <w:t xml:space="preserve"> - </w:t>
              </w:r>
            </w:hyperlink>
          </w:p>
          <w:p w14:paraId="1181F0F8" w14:textId="77777777" w:rsidR="005C7C0C" w:rsidRPr="00F2175E" w:rsidRDefault="005C7C0C" w:rsidP="003F1ACD">
            <w:pPr>
              <w:pBdr>
                <w:top w:val="single" w:sz="6" w:space="1" w:color="auto"/>
              </w:pBdr>
              <w:spacing w:after="0" w:line="240" w:lineRule="auto"/>
              <w:ind w:left="0" w:firstLine="0"/>
              <w:rPr>
                <w:vanish/>
                <w:color w:val="auto"/>
                <w:sz w:val="16"/>
                <w:szCs w:val="16"/>
              </w:rPr>
            </w:pPr>
            <w:r w:rsidRPr="00F2175E">
              <w:rPr>
                <w:vanish/>
                <w:color w:val="auto"/>
                <w:sz w:val="16"/>
                <w:szCs w:val="16"/>
              </w:rPr>
              <w:t>Bottom of Form</w:t>
            </w:r>
          </w:p>
          <w:p w14:paraId="62AABB9A" w14:textId="77777777" w:rsidR="005C7C0C" w:rsidRPr="00F2175E" w:rsidRDefault="005C7C0C" w:rsidP="002368EE">
            <w:pPr>
              <w:spacing w:after="0" w:line="259" w:lineRule="auto"/>
              <w:ind w:left="2" w:firstLine="0"/>
              <w:rPr>
                <w:color w:val="auto"/>
                <w:sz w:val="20"/>
                <w:szCs w:val="20"/>
              </w:rPr>
            </w:pPr>
          </w:p>
          <w:p w14:paraId="23E4BCDA" w14:textId="48402615" w:rsidR="002368EE" w:rsidRPr="00F2175E" w:rsidRDefault="002368EE" w:rsidP="002368EE">
            <w:pPr>
              <w:spacing w:after="0" w:line="259" w:lineRule="auto"/>
              <w:ind w:left="2" w:firstLine="0"/>
              <w:rPr>
                <w:color w:val="auto"/>
                <w:sz w:val="20"/>
                <w:szCs w:val="20"/>
              </w:rPr>
            </w:pPr>
          </w:p>
        </w:tc>
      </w:tr>
    </w:tbl>
    <w:p w14:paraId="0A8E7C6A" w14:textId="77777777" w:rsidR="008B67A4" w:rsidRPr="00F2175E" w:rsidRDefault="008B67A4" w:rsidP="00250E0F">
      <w:pPr>
        <w:rPr>
          <w:color w:val="auto"/>
        </w:rPr>
      </w:pPr>
    </w:p>
    <w:p w14:paraId="1747ACC7" w14:textId="77777777" w:rsidR="008B67A4" w:rsidRPr="00F2175E" w:rsidRDefault="008B67A4">
      <w:pPr>
        <w:spacing w:after="0" w:line="259" w:lineRule="auto"/>
        <w:ind w:left="350" w:firstLine="0"/>
        <w:rPr>
          <w:color w:val="auto"/>
        </w:rPr>
      </w:pPr>
    </w:p>
    <w:sectPr w:rsidR="008B67A4" w:rsidRPr="00F2175E" w:rsidSect="009434C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DD1B" w14:textId="77777777" w:rsidR="005C7C0C" w:rsidRDefault="005C7C0C">
      <w:pPr>
        <w:spacing w:after="0" w:line="240" w:lineRule="auto"/>
      </w:pPr>
      <w:r>
        <w:separator/>
      </w:r>
    </w:p>
  </w:endnote>
  <w:endnote w:type="continuationSeparator" w:id="0">
    <w:p w14:paraId="37AF2CE4" w14:textId="77777777" w:rsidR="005C7C0C" w:rsidRDefault="005C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33DB" w14:textId="555912FB" w:rsidR="005C7C0C" w:rsidRDefault="005C7C0C">
    <w:pPr>
      <w:spacing w:after="0" w:line="259" w:lineRule="auto"/>
      <w:ind w:left="0" w:right="-54" w:firstLine="0"/>
      <w:jc w:val="right"/>
    </w:pPr>
    <w:r>
      <w:rPr>
        <w:noProof/>
      </w:rPr>
      <w:drawing>
        <wp:anchor distT="0" distB="0" distL="114300" distR="114300" simplePos="0" relativeHeight="251658240" behindDoc="0" locked="0" layoutInCell="1" allowOverlap="0" wp14:anchorId="35736FDA" wp14:editId="61B41A12">
          <wp:simplePos x="0" y="0"/>
          <wp:positionH relativeFrom="page">
            <wp:posOffset>1112520</wp:posOffset>
          </wp:positionH>
          <wp:positionV relativeFrom="page">
            <wp:posOffset>9322435</wp:posOffset>
          </wp:positionV>
          <wp:extent cx="5338445" cy="31369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0288395F" w14:textId="77777777" w:rsidR="005C7C0C" w:rsidRDefault="005C7C0C">
    <w:pPr>
      <w:spacing w:after="0" w:line="259" w:lineRule="auto"/>
      <w:ind w:left="350" w:firstLine="0"/>
    </w:pPr>
    <w:r>
      <w:rPr>
        <w:rFonts w:ascii="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52422"/>
      <w:docPartObj>
        <w:docPartGallery w:val="Page Numbers (Bottom of Page)"/>
        <w:docPartUnique/>
      </w:docPartObj>
    </w:sdtPr>
    <w:sdtEndPr>
      <w:rPr>
        <w:noProof/>
      </w:rPr>
    </w:sdtEndPr>
    <w:sdtContent>
      <w:p w14:paraId="54A0D4D2" w14:textId="0A6B5B95" w:rsidR="005C7C0C" w:rsidRDefault="005C7C0C">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F012174" w14:textId="02B4294B" w:rsidR="005C7C0C" w:rsidRDefault="005C7C0C">
    <w:pPr>
      <w:spacing w:after="0" w:line="259" w:lineRule="auto"/>
      <w:ind w:left="35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7C93" w14:textId="09678B42" w:rsidR="005C7C0C" w:rsidRDefault="005C7C0C">
    <w:pPr>
      <w:spacing w:after="0" w:line="259" w:lineRule="auto"/>
      <w:ind w:left="0" w:right="-54" w:firstLine="0"/>
      <w:jc w:val="right"/>
    </w:pPr>
    <w:r>
      <w:rPr>
        <w:noProof/>
      </w:rPr>
      <w:drawing>
        <wp:anchor distT="0" distB="0" distL="114300" distR="114300" simplePos="0" relativeHeight="251660288" behindDoc="0" locked="0" layoutInCell="1" allowOverlap="0" wp14:anchorId="349E6398" wp14:editId="2CB3D10C">
          <wp:simplePos x="0" y="0"/>
          <wp:positionH relativeFrom="page">
            <wp:posOffset>1112520</wp:posOffset>
          </wp:positionH>
          <wp:positionV relativeFrom="page">
            <wp:posOffset>9322435</wp:posOffset>
          </wp:positionV>
          <wp:extent cx="5338445" cy="313690"/>
          <wp:effectExtent l="0" t="0" r="0" b="0"/>
          <wp:wrapSquare wrapText="bothSides"/>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5" cy="3136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300009B7" w14:textId="77777777" w:rsidR="005C7C0C" w:rsidRDefault="005C7C0C">
    <w:pPr>
      <w:spacing w:after="0" w:line="259" w:lineRule="auto"/>
      <w:ind w:left="350" w:firstLine="0"/>
    </w:pPr>
    <w:r>
      <w:rPr>
        <w:rFonts w:ascii="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1C0E" w14:textId="77777777" w:rsidR="005C7C0C" w:rsidRDefault="005C7C0C">
      <w:pPr>
        <w:spacing w:after="0" w:line="240" w:lineRule="auto"/>
      </w:pPr>
      <w:r>
        <w:separator/>
      </w:r>
    </w:p>
  </w:footnote>
  <w:footnote w:type="continuationSeparator" w:id="0">
    <w:p w14:paraId="16D16977" w14:textId="77777777" w:rsidR="005C7C0C" w:rsidRDefault="005C7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ED23" w14:textId="77777777" w:rsidR="005C7C0C" w:rsidRDefault="005C7C0C">
    <w:pPr>
      <w:spacing w:after="828" w:line="259" w:lineRule="auto"/>
      <w:ind w:left="350" w:firstLine="0"/>
    </w:pPr>
    <w:r>
      <w:rPr>
        <w:rFonts w:ascii="Times New Roman" w:hAnsi="Times New Roman" w:cs="Times New Roman"/>
        <w:sz w:val="23"/>
      </w:rPr>
      <w:t xml:space="preserve"> </w:t>
    </w:r>
  </w:p>
  <w:p w14:paraId="6D793632" w14:textId="42A0BA34" w:rsidR="005C7C0C" w:rsidRDefault="005C7C0C">
    <w:pPr>
      <w:spacing w:after="0" w:line="259" w:lineRule="auto"/>
      <w:ind w:left="0" w:right="-49" w:firstLine="0"/>
      <w:jc w:val="right"/>
    </w:pPr>
    <w:r>
      <w:rPr>
        <w:noProof/>
      </w:rPr>
      <w:drawing>
        <wp:anchor distT="0" distB="0" distL="114300" distR="114300" simplePos="0" relativeHeight="251655168" behindDoc="0" locked="0" layoutInCell="1" allowOverlap="0" wp14:anchorId="0EE65ADE" wp14:editId="06A6A8A7">
          <wp:simplePos x="0" y="0"/>
          <wp:positionH relativeFrom="page">
            <wp:posOffset>1112520</wp:posOffset>
          </wp:positionH>
          <wp:positionV relativeFrom="page">
            <wp:posOffset>1062355</wp:posOffset>
          </wp:positionV>
          <wp:extent cx="5335270" cy="675005"/>
          <wp:effectExtent l="0" t="0" r="0" b="0"/>
          <wp:wrapSquare wrapText="bothSides"/>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675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5E211E3D" w14:textId="77777777" w:rsidR="005C7C0C" w:rsidRDefault="005C7C0C">
    <w:pPr>
      <w:spacing w:after="0" w:line="259" w:lineRule="auto"/>
      <w:ind w:left="350" w:firstLine="0"/>
    </w:pPr>
    <w:r>
      <w:rPr>
        <w:rFonts w:ascii="Times New Roman" w:hAnsi="Times New Roman" w:cs="Times New Roman"/>
        <w:sz w:val="23"/>
      </w:rPr>
      <w:t xml:space="preserve"> </w:t>
    </w:r>
  </w:p>
  <w:p w14:paraId="3791F097" w14:textId="77777777" w:rsidR="005C7C0C" w:rsidRDefault="005C7C0C">
    <w:pPr>
      <w:spacing w:after="0" w:line="259" w:lineRule="auto"/>
      <w:ind w:left="350" w:firstLine="0"/>
    </w:pPr>
    <w:r>
      <w:rPr>
        <w:rFonts w:ascii="Times New Roman" w:hAnsi="Times New Roman" w:cs="Times New Roman"/>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5B2D" w14:textId="4F888EAF" w:rsidR="005C7C0C" w:rsidRDefault="00CF7753" w:rsidP="00CF7753">
    <w:pPr>
      <w:pStyle w:val="Header"/>
    </w:pPr>
    <w:r w:rsidRPr="00CD2804">
      <w:rPr>
        <w:noProof/>
      </w:rPr>
      <w:drawing>
        <wp:inline distT="0" distB="0" distL="0" distR="0" wp14:anchorId="117B1BD7" wp14:editId="24F469B8">
          <wp:extent cx="1495425" cy="636606"/>
          <wp:effectExtent l="0" t="0" r="0" b="0"/>
          <wp:docPr id="27" name="Picture 27"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34" cy="64580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0D02A" w14:textId="77777777" w:rsidR="005C7C0C" w:rsidRDefault="005C7C0C">
    <w:pPr>
      <w:spacing w:after="828" w:line="259" w:lineRule="auto"/>
      <w:ind w:left="350" w:firstLine="0"/>
    </w:pPr>
    <w:r>
      <w:rPr>
        <w:rFonts w:ascii="Times New Roman" w:hAnsi="Times New Roman" w:cs="Times New Roman"/>
        <w:sz w:val="23"/>
      </w:rPr>
      <w:t xml:space="preserve"> </w:t>
    </w:r>
  </w:p>
  <w:p w14:paraId="361ED0F9" w14:textId="27AAFB23" w:rsidR="005C7C0C" w:rsidRDefault="005C7C0C">
    <w:pPr>
      <w:spacing w:after="0" w:line="259" w:lineRule="auto"/>
      <w:ind w:left="0" w:right="-49" w:firstLine="0"/>
      <w:jc w:val="right"/>
    </w:pPr>
    <w:r>
      <w:rPr>
        <w:noProof/>
      </w:rPr>
      <w:drawing>
        <wp:anchor distT="0" distB="0" distL="114300" distR="114300" simplePos="0" relativeHeight="251657216" behindDoc="0" locked="0" layoutInCell="1" allowOverlap="0" wp14:anchorId="3C697446" wp14:editId="0363D33A">
          <wp:simplePos x="0" y="0"/>
          <wp:positionH relativeFrom="page">
            <wp:posOffset>1112520</wp:posOffset>
          </wp:positionH>
          <wp:positionV relativeFrom="page">
            <wp:posOffset>1062355</wp:posOffset>
          </wp:positionV>
          <wp:extent cx="5335270" cy="675005"/>
          <wp:effectExtent l="0" t="0" r="0" b="0"/>
          <wp:wrapSquare wrapText="bothSides"/>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270" cy="6750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3"/>
      </w:rPr>
      <w:t xml:space="preserve"> </w:t>
    </w:r>
  </w:p>
  <w:p w14:paraId="5743A1B8" w14:textId="77777777" w:rsidR="005C7C0C" w:rsidRDefault="005C7C0C">
    <w:pPr>
      <w:spacing w:after="0" w:line="259" w:lineRule="auto"/>
      <w:ind w:left="350" w:firstLine="0"/>
    </w:pPr>
    <w:r>
      <w:rPr>
        <w:rFonts w:ascii="Times New Roman" w:hAnsi="Times New Roman" w:cs="Times New Roman"/>
        <w:sz w:val="23"/>
      </w:rPr>
      <w:t xml:space="preserve"> </w:t>
    </w:r>
  </w:p>
  <w:p w14:paraId="589FF1B3" w14:textId="77777777" w:rsidR="005C7C0C" w:rsidRDefault="005C7C0C">
    <w:pPr>
      <w:spacing w:after="0" w:line="259" w:lineRule="auto"/>
      <w:ind w:left="350" w:firstLine="0"/>
    </w:pPr>
    <w:r>
      <w:rPr>
        <w:rFonts w:ascii="Times New Roman" w:hAnsi="Times New Roman" w:cs="Times New Roman"/>
        <w:sz w:val="2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E21"/>
    <w:multiLevelType w:val="hybridMultilevel"/>
    <w:tmpl w:val="2D80F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16C"/>
    <w:multiLevelType w:val="hybridMultilevel"/>
    <w:tmpl w:val="7334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778BE"/>
    <w:multiLevelType w:val="multilevel"/>
    <w:tmpl w:val="EC0AF75E"/>
    <w:lvl w:ilvl="0">
      <w:start w:val="5"/>
      <w:numFmt w:val="decimal"/>
      <w:lvlText w:val="%1"/>
      <w:lvlJc w:val="left"/>
      <w:pPr>
        <w:ind w:left="360"/>
      </w:pPr>
      <w:rPr>
        <w:rFonts w:ascii="Arial" w:eastAsia="Times New Roman" w:hAnsi="Arial" w:cs="Arial"/>
        <w:b w:val="0"/>
        <w:i w:val="0"/>
        <w:strike w:val="0"/>
        <w:dstrike w:val="0"/>
        <w:color w:val="000000"/>
        <w:sz w:val="21"/>
        <w:szCs w:val="21"/>
        <w:u w:val="none" w:color="000000"/>
        <w:vertAlign w:val="baseline"/>
      </w:rPr>
    </w:lvl>
    <w:lvl w:ilvl="1">
      <w:start w:val="1"/>
      <w:numFmt w:val="decimal"/>
      <w:lvlRestart w:val="0"/>
      <w:lvlText w:val="%1.%2"/>
      <w:lvlJc w:val="left"/>
      <w:pPr>
        <w:ind w:left="693"/>
      </w:pPr>
      <w:rPr>
        <w:rFonts w:ascii="Arial" w:eastAsia="Times New Roman" w:hAnsi="Arial" w:cs="Arial"/>
        <w:b w:val="0"/>
        <w:i w:val="0"/>
        <w:strike w:val="0"/>
        <w:dstrike w:val="0"/>
        <w:color w:val="000000"/>
        <w:sz w:val="21"/>
        <w:szCs w:val="21"/>
        <w:u w:val="none" w:color="000000"/>
        <w:vertAlign w:val="baseline"/>
      </w:rPr>
    </w:lvl>
    <w:lvl w:ilvl="2">
      <w:start w:val="1"/>
      <w:numFmt w:val="lowerRoman"/>
      <w:lvlText w:val="%3"/>
      <w:lvlJc w:val="left"/>
      <w:pPr>
        <w:ind w:left="2306"/>
      </w:pPr>
      <w:rPr>
        <w:rFonts w:ascii="Arial" w:eastAsia="Times New Roman" w:hAnsi="Arial" w:cs="Arial"/>
        <w:b w:val="0"/>
        <w:i w:val="0"/>
        <w:strike w:val="0"/>
        <w:dstrike w:val="0"/>
        <w:color w:val="000000"/>
        <w:sz w:val="21"/>
        <w:szCs w:val="21"/>
        <w:u w:val="none" w:color="000000"/>
        <w:vertAlign w:val="baseline"/>
      </w:rPr>
    </w:lvl>
    <w:lvl w:ilvl="3">
      <w:start w:val="1"/>
      <w:numFmt w:val="decimal"/>
      <w:lvlText w:val="%4"/>
      <w:lvlJc w:val="left"/>
      <w:pPr>
        <w:ind w:left="3026"/>
      </w:pPr>
      <w:rPr>
        <w:rFonts w:ascii="Arial" w:eastAsia="Times New Roman" w:hAnsi="Arial" w:cs="Arial"/>
        <w:b w:val="0"/>
        <w:i w:val="0"/>
        <w:strike w:val="0"/>
        <w:dstrike w:val="0"/>
        <w:color w:val="000000"/>
        <w:sz w:val="21"/>
        <w:szCs w:val="21"/>
        <w:u w:val="none" w:color="000000"/>
        <w:vertAlign w:val="baseline"/>
      </w:rPr>
    </w:lvl>
    <w:lvl w:ilvl="4">
      <w:start w:val="1"/>
      <w:numFmt w:val="lowerLetter"/>
      <w:lvlText w:val="%5"/>
      <w:lvlJc w:val="left"/>
      <w:pPr>
        <w:ind w:left="3746"/>
      </w:pPr>
      <w:rPr>
        <w:rFonts w:ascii="Arial" w:eastAsia="Times New Roman" w:hAnsi="Arial" w:cs="Arial"/>
        <w:b w:val="0"/>
        <w:i w:val="0"/>
        <w:strike w:val="0"/>
        <w:dstrike w:val="0"/>
        <w:color w:val="000000"/>
        <w:sz w:val="21"/>
        <w:szCs w:val="21"/>
        <w:u w:val="none" w:color="000000"/>
        <w:vertAlign w:val="baseline"/>
      </w:rPr>
    </w:lvl>
    <w:lvl w:ilvl="5">
      <w:start w:val="1"/>
      <w:numFmt w:val="lowerRoman"/>
      <w:lvlText w:val="%6"/>
      <w:lvlJc w:val="left"/>
      <w:pPr>
        <w:ind w:left="4466"/>
      </w:pPr>
      <w:rPr>
        <w:rFonts w:ascii="Arial" w:eastAsia="Times New Roman" w:hAnsi="Arial" w:cs="Arial"/>
        <w:b w:val="0"/>
        <w:i w:val="0"/>
        <w:strike w:val="0"/>
        <w:dstrike w:val="0"/>
        <w:color w:val="000000"/>
        <w:sz w:val="21"/>
        <w:szCs w:val="21"/>
        <w:u w:val="none" w:color="000000"/>
        <w:vertAlign w:val="baseline"/>
      </w:rPr>
    </w:lvl>
    <w:lvl w:ilvl="6">
      <w:start w:val="1"/>
      <w:numFmt w:val="decimal"/>
      <w:lvlText w:val="%7"/>
      <w:lvlJc w:val="left"/>
      <w:pPr>
        <w:ind w:left="5186"/>
      </w:pPr>
      <w:rPr>
        <w:rFonts w:ascii="Arial" w:eastAsia="Times New Roman" w:hAnsi="Arial" w:cs="Arial"/>
        <w:b w:val="0"/>
        <w:i w:val="0"/>
        <w:strike w:val="0"/>
        <w:dstrike w:val="0"/>
        <w:color w:val="000000"/>
        <w:sz w:val="21"/>
        <w:szCs w:val="21"/>
        <w:u w:val="none" w:color="000000"/>
        <w:vertAlign w:val="baseline"/>
      </w:rPr>
    </w:lvl>
    <w:lvl w:ilvl="7">
      <w:start w:val="1"/>
      <w:numFmt w:val="lowerLetter"/>
      <w:lvlText w:val="%8"/>
      <w:lvlJc w:val="left"/>
      <w:pPr>
        <w:ind w:left="5906"/>
      </w:pPr>
      <w:rPr>
        <w:rFonts w:ascii="Arial" w:eastAsia="Times New Roman" w:hAnsi="Arial" w:cs="Arial"/>
        <w:b w:val="0"/>
        <w:i w:val="0"/>
        <w:strike w:val="0"/>
        <w:dstrike w:val="0"/>
        <w:color w:val="000000"/>
        <w:sz w:val="21"/>
        <w:szCs w:val="21"/>
        <w:u w:val="none" w:color="000000"/>
        <w:vertAlign w:val="baseline"/>
      </w:rPr>
    </w:lvl>
    <w:lvl w:ilvl="8">
      <w:start w:val="1"/>
      <w:numFmt w:val="lowerRoman"/>
      <w:lvlText w:val="%9"/>
      <w:lvlJc w:val="left"/>
      <w:pPr>
        <w:ind w:left="6626"/>
      </w:pPr>
      <w:rPr>
        <w:rFonts w:ascii="Arial" w:eastAsia="Times New Roman" w:hAnsi="Arial" w:cs="Arial"/>
        <w:b w:val="0"/>
        <w:i w:val="0"/>
        <w:strike w:val="0"/>
        <w:dstrike w:val="0"/>
        <w:color w:val="000000"/>
        <w:sz w:val="21"/>
        <w:szCs w:val="21"/>
        <w:u w:val="none" w:color="000000"/>
        <w:vertAlign w:val="baseline"/>
      </w:rPr>
    </w:lvl>
  </w:abstractNum>
  <w:abstractNum w:abstractNumId="3" w15:restartNumberingAfterBreak="0">
    <w:nsid w:val="0C346020"/>
    <w:multiLevelType w:val="hybridMultilevel"/>
    <w:tmpl w:val="FF32A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9786C"/>
    <w:multiLevelType w:val="hybridMultilevel"/>
    <w:tmpl w:val="2BE0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D7F0F"/>
    <w:multiLevelType w:val="hybridMultilevel"/>
    <w:tmpl w:val="7648473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6" w15:restartNumberingAfterBreak="0">
    <w:nsid w:val="16E15F99"/>
    <w:multiLevelType w:val="hybridMultilevel"/>
    <w:tmpl w:val="905CBA30"/>
    <w:lvl w:ilvl="0" w:tplc="78F4BD4A">
      <w:start w:val="1"/>
      <w:numFmt w:val="bullet"/>
      <w:lvlText w:val="•"/>
      <w:lvlJc w:val="left"/>
      <w:pPr>
        <w:ind w:left="360"/>
      </w:pPr>
      <w:rPr>
        <w:rFonts w:ascii="Courier New" w:eastAsia="Times New Roman" w:hAnsi="Courier New"/>
        <w:b w:val="0"/>
        <w:i w:val="0"/>
        <w:strike w:val="0"/>
        <w:dstrike w:val="0"/>
        <w:color w:val="000000"/>
        <w:sz w:val="21"/>
        <w:u w:val="none" w:color="000000"/>
        <w:vertAlign w:val="baseline"/>
      </w:rPr>
    </w:lvl>
    <w:lvl w:ilvl="1" w:tplc="5DCE06C0">
      <w:start w:val="1"/>
      <w:numFmt w:val="bullet"/>
      <w:lvlText w:val="o"/>
      <w:lvlJc w:val="left"/>
      <w:pPr>
        <w:ind w:left="1061"/>
      </w:pPr>
      <w:rPr>
        <w:rFonts w:ascii="Courier New" w:eastAsia="Times New Roman" w:hAnsi="Courier New"/>
        <w:b w:val="0"/>
        <w:i w:val="0"/>
        <w:strike w:val="0"/>
        <w:dstrike w:val="0"/>
        <w:color w:val="000000"/>
        <w:sz w:val="21"/>
        <w:u w:val="none" w:color="000000"/>
        <w:vertAlign w:val="baseline"/>
      </w:rPr>
    </w:lvl>
    <w:lvl w:ilvl="2" w:tplc="689A4034">
      <w:start w:val="1"/>
      <w:numFmt w:val="bullet"/>
      <w:lvlRestart w:val="0"/>
      <w:lvlText w:val="o"/>
      <w:lvlJc w:val="left"/>
      <w:pPr>
        <w:ind w:left="2102"/>
      </w:pPr>
      <w:rPr>
        <w:rFonts w:ascii="Courier New" w:eastAsia="Times New Roman" w:hAnsi="Courier New"/>
        <w:b w:val="0"/>
        <w:i w:val="0"/>
        <w:strike w:val="0"/>
        <w:dstrike w:val="0"/>
        <w:color w:val="000000"/>
        <w:sz w:val="21"/>
        <w:u w:val="none" w:color="000000"/>
        <w:vertAlign w:val="baseline"/>
      </w:rPr>
    </w:lvl>
    <w:lvl w:ilvl="3" w:tplc="8E18D3E6">
      <w:start w:val="1"/>
      <w:numFmt w:val="bullet"/>
      <w:lvlText w:val="•"/>
      <w:lvlJc w:val="left"/>
      <w:pPr>
        <w:ind w:left="2482"/>
      </w:pPr>
      <w:rPr>
        <w:rFonts w:ascii="Courier New" w:eastAsia="Times New Roman" w:hAnsi="Courier New"/>
        <w:b w:val="0"/>
        <w:i w:val="0"/>
        <w:strike w:val="0"/>
        <w:dstrike w:val="0"/>
        <w:color w:val="000000"/>
        <w:sz w:val="21"/>
        <w:u w:val="none" w:color="000000"/>
        <w:vertAlign w:val="baseline"/>
      </w:rPr>
    </w:lvl>
    <w:lvl w:ilvl="4" w:tplc="D2906732">
      <w:start w:val="1"/>
      <w:numFmt w:val="bullet"/>
      <w:lvlText w:val="o"/>
      <w:lvlJc w:val="left"/>
      <w:pPr>
        <w:ind w:left="3202"/>
      </w:pPr>
      <w:rPr>
        <w:rFonts w:ascii="Courier New" w:eastAsia="Times New Roman" w:hAnsi="Courier New"/>
        <w:b w:val="0"/>
        <w:i w:val="0"/>
        <w:strike w:val="0"/>
        <w:dstrike w:val="0"/>
        <w:color w:val="000000"/>
        <w:sz w:val="21"/>
        <w:u w:val="none" w:color="000000"/>
        <w:vertAlign w:val="baseline"/>
      </w:rPr>
    </w:lvl>
    <w:lvl w:ilvl="5" w:tplc="57A846DA">
      <w:start w:val="1"/>
      <w:numFmt w:val="bullet"/>
      <w:lvlText w:val="▪"/>
      <w:lvlJc w:val="left"/>
      <w:pPr>
        <w:ind w:left="3922"/>
      </w:pPr>
      <w:rPr>
        <w:rFonts w:ascii="Courier New" w:eastAsia="Times New Roman" w:hAnsi="Courier New"/>
        <w:b w:val="0"/>
        <w:i w:val="0"/>
        <w:strike w:val="0"/>
        <w:dstrike w:val="0"/>
        <w:color w:val="000000"/>
        <w:sz w:val="21"/>
        <w:u w:val="none" w:color="000000"/>
        <w:vertAlign w:val="baseline"/>
      </w:rPr>
    </w:lvl>
    <w:lvl w:ilvl="6" w:tplc="7EB0A766">
      <w:start w:val="1"/>
      <w:numFmt w:val="bullet"/>
      <w:lvlText w:val="•"/>
      <w:lvlJc w:val="left"/>
      <w:pPr>
        <w:ind w:left="4642"/>
      </w:pPr>
      <w:rPr>
        <w:rFonts w:ascii="Courier New" w:eastAsia="Times New Roman" w:hAnsi="Courier New"/>
        <w:b w:val="0"/>
        <w:i w:val="0"/>
        <w:strike w:val="0"/>
        <w:dstrike w:val="0"/>
        <w:color w:val="000000"/>
        <w:sz w:val="21"/>
        <w:u w:val="none" w:color="000000"/>
        <w:vertAlign w:val="baseline"/>
      </w:rPr>
    </w:lvl>
    <w:lvl w:ilvl="7" w:tplc="5C664D7C">
      <w:start w:val="1"/>
      <w:numFmt w:val="bullet"/>
      <w:lvlText w:val="o"/>
      <w:lvlJc w:val="left"/>
      <w:pPr>
        <w:ind w:left="5362"/>
      </w:pPr>
      <w:rPr>
        <w:rFonts w:ascii="Courier New" w:eastAsia="Times New Roman" w:hAnsi="Courier New"/>
        <w:b w:val="0"/>
        <w:i w:val="0"/>
        <w:strike w:val="0"/>
        <w:dstrike w:val="0"/>
        <w:color w:val="000000"/>
        <w:sz w:val="21"/>
        <w:u w:val="none" w:color="000000"/>
        <w:vertAlign w:val="baseline"/>
      </w:rPr>
    </w:lvl>
    <w:lvl w:ilvl="8" w:tplc="09320746">
      <w:start w:val="1"/>
      <w:numFmt w:val="bullet"/>
      <w:lvlText w:val="▪"/>
      <w:lvlJc w:val="left"/>
      <w:pPr>
        <w:ind w:left="6082"/>
      </w:pPr>
      <w:rPr>
        <w:rFonts w:ascii="Courier New" w:eastAsia="Times New Roman" w:hAnsi="Courier New"/>
        <w:b w:val="0"/>
        <w:i w:val="0"/>
        <w:strike w:val="0"/>
        <w:dstrike w:val="0"/>
        <w:color w:val="000000"/>
        <w:sz w:val="21"/>
        <w:u w:val="none" w:color="000000"/>
        <w:vertAlign w:val="baseline"/>
      </w:rPr>
    </w:lvl>
  </w:abstractNum>
  <w:abstractNum w:abstractNumId="7" w15:restartNumberingAfterBreak="0">
    <w:nsid w:val="222F2753"/>
    <w:multiLevelType w:val="hybridMultilevel"/>
    <w:tmpl w:val="2356F69A"/>
    <w:lvl w:ilvl="0" w:tplc="8378F48A">
      <w:start w:val="1"/>
      <w:numFmt w:val="bullet"/>
      <w:lvlText w:val="•"/>
      <w:lvlJc w:val="left"/>
      <w:pPr>
        <w:ind w:left="360"/>
      </w:pPr>
      <w:rPr>
        <w:rFonts w:ascii="Arial" w:eastAsia="Times New Roman" w:hAnsi="Arial"/>
        <w:b w:val="0"/>
        <w:i w:val="0"/>
        <w:strike w:val="0"/>
        <w:dstrike w:val="0"/>
        <w:color w:val="000000"/>
        <w:sz w:val="21"/>
        <w:u w:val="none" w:color="000000"/>
        <w:vertAlign w:val="baseline"/>
      </w:rPr>
    </w:lvl>
    <w:lvl w:ilvl="1" w:tplc="D87A44D4">
      <w:start w:val="1"/>
      <w:numFmt w:val="bullet"/>
      <w:lvlRestart w:val="0"/>
      <w:lvlText w:val="•"/>
      <w:lvlJc w:val="left"/>
      <w:pPr>
        <w:ind w:left="1387"/>
      </w:pPr>
      <w:rPr>
        <w:rFonts w:ascii="Arial" w:eastAsia="Times New Roman" w:hAnsi="Arial"/>
        <w:b w:val="0"/>
        <w:i w:val="0"/>
        <w:strike w:val="0"/>
        <w:dstrike w:val="0"/>
        <w:color w:val="000000"/>
        <w:sz w:val="21"/>
        <w:u w:val="none" w:color="000000"/>
        <w:vertAlign w:val="baseline"/>
      </w:rPr>
    </w:lvl>
    <w:lvl w:ilvl="2" w:tplc="C458EA5A">
      <w:start w:val="1"/>
      <w:numFmt w:val="bullet"/>
      <w:lvlText w:val="▪"/>
      <w:lvlJc w:val="left"/>
      <w:pPr>
        <w:ind w:left="1781"/>
      </w:pPr>
      <w:rPr>
        <w:rFonts w:ascii="Segoe UI Symbol" w:eastAsia="Times New Roman" w:hAnsi="Segoe UI Symbol"/>
        <w:b w:val="0"/>
        <w:i w:val="0"/>
        <w:strike w:val="0"/>
        <w:dstrike w:val="0"/>
        <w:color w:val="000000"/>
        <w:sz w:val="21"/>
        <w:u w:val="none" w:color="000000"/>
        <w:vertAlign w:val="baseline"/>
      </w:rPr>
    </w:lvl>
    <w:lvl w:ilvl="3" w:tplc="3D2AC49E">
      <w:start w:val="1"/>
      <w:numFmt w:val="bullet"/>
      <w:lvlText w:val="•"/>
      <w:lvlJc w:val="left"/>
      <w:pPr>
        <w:ind w:left="2501"/>
      </w:pPr>
      <w:rPr>
        <w:rFonts w:ascii="Arial" w:eastAsia="Times New Roman" w:hAnsi="Arial"/>
        <w:b w:val="0"/>
        <w:i w:val="0"/>
        <w:strike w:val="0"/>
        <w:dstrike w:val="0"/>
        <w:color w:val="000000"/>
        <w:sz w:val="21"/>
        <w:u w:val="none" w:color="000000"/>
        <w:vertAlign w:val="baseline"/>
      </w:rPr>
    </w:lvl>
    <w:lvl w:ilvl="4" w:tplc="66121EEC">
      <w:start w:val="1"/>
      <w:numFmt w:val="bullet"/>
      <w:lvlText w:val="o"/>
      <w:lvlJc w:val="left"/>
      <w:pPr>
        <w:ind w:left="3221"/>
      </w:pPr>
      <w:rPr>
        <w:rFonts w:ascii="Segoe UI Symbol" w:eastAsia="Times New Roman" w:hAnsi="Segoe UI Symbol"/>
        <w:b w:val="0"/>
        <w:i w:val="0"/>
        <w:strike w:val="0"/>
        <w:dstrike w:val="0"/>
        <w:color w:val="000000"/>
        <w:sz w:val="21"/>
        <w:u w:val="none" w:color="000000"/>
        <w:vertAlign w:val="baseline"/>
      </w:rPr>
    </w:lvl>
    <w:lvl w:ilvl="5" w:tplc="B31E3628">
      <w:start w:val="1"/>
      <w:numFmt w:val="bullet"/>
      <w:lvlText w:val="▪"/>
      <w:lvlJc w:val="left"/>
      <w:pPr>
        <w:ind w:left="3941"/>
      </w:pPr>
      <w:rPr>
        <w:rFonts w:ascii="Segoe UI Symbol" w:eastAsia="Times New Roman" w:hAnsi="Segoe UI Symbol"/>
        <w:b w:val="0"/>
        <w:i w:val="0"/>
        <w:strike w:val="0"/>
        <w:dstrike w:val="0"/>
        <w:color w:val="000000"/>
        <w:sz w:val="21"/>
        <w:u w:val="none" w:color="000000"/>
        <w:vertAlign w:val="baseline"/>
      </w:rPr>
    </w:lvl>
    <w:lvl w:ilvl="6" w:tplc="1EC00746">
      <w:start w:val="1"/>
      <w:numFmt w:val="bullet"/>
      <w:lvlText w:val="•"/>
      <w:lvlJc w:val="left"/>
      <w:pPr>
        <w:ind w:left="4661"/>
      </w:pPr>
      <w:rPr>
        <w:rFonts w:ascii="Arial" w:eastAsia="Times New Roman" w:hAnsi="Arial"/>
        <w:b w:val="0"/>
        <w:i w:val="0"/>
        <w:strike w:val="0"/>
        <w:dstrike w:val="0"/>
        <w:color w:val="000000"/>
        <w:sz w:val="21"/>
        <w:u w:val="none" w:color="000000"/>
        <w:vertAlign w:val="baseline"/>
      </w:rPr>
    </w:lvl>
    <w:lvl w:ilvl="7" w:tplc="5386A192">
      <w:start w:val="1"/>
      <w:numFmt w:val="bullet"/>
      <w:lvlText w:val="o"/>
      <w:lvlJc w:val="left"/>
      <w:pPr>
        <w:ind w:left="5381"/>
      </w:pPr>
      <w:rPr>
        <w:rFonts w:ascii="Segoe UI Symbol" w:eastAsia="Times New Roman" w:hAnsi="Segoe UI Symbol"/>
        <w:b w:val="0"/>
        <w:i w:val="0"/>
        <w:strike w:val="0"/>
        <w:dstrike w:val="0"/>
        <w:color w:val="000000"/>
        <w:sz w:val="21"/>
        <w:u w:val="none" w:color="000000"/>
        <w:vertAlign w:val="baseline"/>
      </w:rPr>
    </w:lvl>
    <w:lvl w:ilvl="8" w:tplc="009217EE">
      <w:start w:val="1"/>
      <w:numFmt w:val="bullet"/>
      <w:lvlText w:val="▪"/>
      <w:lvlJc w:val="left"/>
      <w:pPr>
        <w:ind w:left="6101"/>
      </w:pPr>
      <w:rPr>
        <w:rFonts w:ascii="Segoe UI Symbol" w:eastAsia="Times New Roman" w:hAnsi="Segoe UI Symbol"/>
        <w:b w:val="0"/>
        <w:i w:val="0"/>
        <w:strike w:val="0"/>
        <w:dstrike w:val="0"/>
        <w:color w:val="000000"/>
        <w:sz w:val="21"/>
        <w:u w:val="none" w:color="000000"/>
        <w:vertAlign w:val="baseline"/>
      </w:rPr>
    </w:lvl>
  </w:abstractNum>
  <w:abstractNum w:abstractNumId="8" w15:restartNumberingAfterBreak="0">
    <w:nsid w:val="2B2E34A8"/>
    <w:multiLevelType w:val="hybridMultilevel"/>
    <w:tmpl w:val="8D2C47A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9" w15:restartNumberingAfterBreak="0">
    <w:nsid w:val="37A91DFC"/>
    <w:multiLevelType w:val="multilevel"/>
    <w:tmpl w:val="112C0DA0"/>
    <w:lvl w:ilvl="0">
      <w:start w:val="3"/>
      <w:numFmt w:val="decimal"/>
      <w:lvlText w:val="%1"/>
      <w:lvlJc w:val="left"/>
      <w:pPr>
        <w:ind w:left="360"/>
      </w:pPr>
      <w:rPr>
        <w:rFonts w:ascii="Arial" w:eastAsia="Times New Roman" w:hAnsi="Arial" w:cs="Arial"/>
        <w:b w:val="0"/>
        <w:i w:val="0"/>
        <w:strike w:val="0"/>
        <w:dstrike w:val="0"/>
        <w:color w:val="000000"/>
        <w:sz w:val="21"/>
        <w:szCs w:val="21"/>
        <w:u w:val="none" w:color="000000"/>
        <w:vertAlign w:val="baseline"/>
      </w:rPr>
    </w:lvl>
    <w:lvl w:ilvl="1">
      <w:start w:val="1"/>
      <w:numFmt w:val="decimal"/>
      <w:lvlRestart w:val="0"/>
      <w:lvlText w:val="%1.%2"/>
      <w:lvlJc w:val="left"/>
      <w:pPr>
        <w:ind w:left="693"/>
      </w:pPr>
      <w:rPr>
        <w:rFonts w:ascii="Arial" w:eastAsia="Times New Roman" w:hAnsi="Arial" w:cs="Arial"/>
        <w:b w:val="0"/>
        <w:i w:val="0"/>
        <w:strike w:val="0"/>
        <w:dstrike w:val="0"/>
        <w:color w:val="000000"/>
        <w:sz w:val="21"/>
        <w:szCs w:val="21"/>
        <w:u w:val="none" w:color="000000"/>
        <w:vertAlign w:val="baseline"/>
      </w:rPr>
    </w:lvl>
    <w:lvl w:ilvl="2">
      <w:start w:val="1"/>
      <w:numFmt w:val="lowerRoman"/>
      <w:lvlText w:val="%3"/>
      <w:lvlJc w:val="left"/>
      <w:pPr>
        <w:ind w:left="2306"/>
      </w:pPr>
      <w:rPr>
        <w:rFonts w:ascii="Arial" w:eastAsia="Times New Roman" w:hAnsi="Arial" w:cs="Arial"/>
        <w:b w:val="0"/>
        <w:i w:val="0"/>
        <w:strike w:val="0"/>
        <w:dstrike w:val="0"/>
        <w:color w:val="000000"/>
        <w:sz w:val="21"/>
        <w:szCs w:val="21"/>
        <w:u w:val="none" w:color="000000"/>
        <w:vertAlign w:val="baseline"/>
      </w:rPr>
    </w:lvl>
    <w:lvl w:ilvl="3">
      <w:start w:val="1"/>
      <w:numFmt w:val="decimal"/>
      <w:lvlText w:val="%4"/>
      <w:lvlJc w:val="left"/>
      <w:pPr>
        <w:ind w:left="3026"/>
      </w:pPr>
      <w:rPr>
        <w:rFonts w:ascii="Arial" w:eastAsia="Times New Roman" w:hAnsi="Arial" w:cs="Arial"/>
        <w:b w:val="0"/>
        <w:i w:val="0"/>
        <w:strike w:val="0"/>
        <w:dstrike w:val="0"/>
        <w:color w:val="000000"/>
        <w:sz w:val="21"/>
        <w:szCs w:val="21"/>
        <w:u w:val="none" w:color="000000"/>
        <w:vertAlign w:val="baseline"/>
      </w:rPr>
    </w:lvl>
    <w:lvl w:ilvl="4">
      <w:start w:val="1"/>
      <w:numFmt w:val="lowerLetter"/>
      <w:lvlText w:val="%5"/>
      <w:lvlJc w:val="left"/>
      <w:pPr>
        <w:ind w:left="3746"/>
      </w:pPr>
      <w:rPr>
        <w:rFonts w:ascii="Arial" w:eastAsia="Times New Roman" w:hAnsi="Arial" w:cs="Arial"/>
        <w:b w:val="0"/>
        <w:i w:val="0"/>
        <w:strike w:val="0"/>
        <w:dstrike w:val="0"/>
        <w:color w:val="000000"/>
        <w:sz w:val="21"/>
        <w:szCs w:val="21"/>
        <w:u w:val="none" w:color="000000"/>
        <w:vertAlign w:val="baseline"/>
      </w:rPr>
    </w:lvl>
    <w:lvl w:ilvl="5">
      <w:start w:val="1"/>
      <w:numFmt w:val="lowerRoman"/>
      <w:lvlText w:val="%6"/>
      <w:lvlJc w:val="left"/>
      <w:pPr>
        <w:ind w:left="4466"/>
      </w:pPr>
      <w:rPr>
        <w:rFonts w:ascii="Arial" w:eastAsia="Times New Roman" w:hAnsi="Arial" w:cs="Arial"/>
        <w:b w:val="0"/>
        <w:i w:val="0"/>
        <w:strike w:val="0"/>
        <w:dstrike w:val="0"/>
        <w:color w:val="000000"/>
        <w:sz w:val="21"/>
        <w:szCs w:val="21"/>
        <w:u w:val="none" w:color="000000"/>
        <w:vertAlign w:val="baseline"/>
      </w:rPr>
    </w:lvl>
    <w:lvl w:ilvl="6">
      <w:start w:val="1"/>
      <w:numFmt w:val="decimal"/>
      <w:lvlText w:val="%7"/>
      <w:lvlJc w:val="left"/>
      <w:pPr>
        <w:ind w:left="5186"/>
      </w:pPr>
      <w:rPr>
        <w:rFonts w:ascii="Arial" w:eastAsia="Times New Roman" w:hAnsi="Arial" w:cs="Arial"/>
        <w:b w:val="0"/>
        <w:i w:val="0"/>
        <w:strike w:val="0"/>
        <w:dstrike w:val="0"/>
        <w:color w:val="000000"/>
        <w:sz w:val="21"/>
        <w:szCs w:val="21"/>
        <w:u w:val="none" w:color="000000"/>
        <w:vertAlign w:val="baseline"/>
      </w:rPr>
    </w:lvl>
    <w:lvl w:ilvl="7">
      <w:start w:val="1"/>
      <w:numFmt w:val="lowerLetter"/>
      <w:lvlText w:val="%8"/>
      <w:lvlJc w:val="left"/>
      <w:pPr>
        <w:ind w:left="5906"/>
      </w:pPr>
      <w:rPr>
        <w:rFonts w:ascii="Arial" w:eastAsia="Times New Roman" w:hAnsi="Arial" w:cs="Arial"/>
        <w:b w:val="0"/>
        <w:i w:val="0"/>
        <w:strike w:val="0"/>
        <w:dstrike w:val="0"/>
        <w:color w:val="000000"/>
        <w:sz w:val="21"/>
        <w:szCs w:val="21"/>
        <w:u w:val="none" w:color="000000"/>
        <w:vertAlign w:val="baseline"/>
      </w:rPr>
    </w:lvl>
    <w:lvl w:ilvl="8">
      <w:start w:val="1"/>
      <w:numFmt w:val="lowerRoman"/>
      <w:lvlText w:val="%9"/>
      <w:lvlJc w:val="left"/>
      <w:pPr>
        <w:ind w:left="6626"/>
      </w:pPr>
      <w:rPr>
        <w:rFonts w:ascii="Arial" w:eastAsia="Times New Roman" w:hAnsi="Arial" w:cs="Arial"/>
        <w:b w:val="0"/>
        <w:i w:val="0"/>
        <w:strike w:val="0"/>
        <w:dstrike w:val="0"/>
        <w:color w:val="000000"/>
        <w:sz w:val="21"/>
        <w:szCs w:val="21"/>
        <w:u w:val="none" w:color="000000"/>
        <w:vertAlign w:val="baseline"/>
      </w:rPr>
    </w:lvl>
  </w:abstractNum>
  <w:abstractNum w:abstractNumId="10" w15:restartNumberingAfterBreak="0">
    <w:nsid w:val="38653B1A"/>
    <w:multiLevelType w:val="hybridMultilevel"/>
    <w:tmpl w:val="1B2CC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F42C80"/>
    <w:multiLevelType w:val="multilevel"/>
    <w:tmpl w:val="D6F88C22"/>
    <w:lvl w:ilvl="0">
      <w:start w:val="2"/>
      <w:numFmt w:val="decimal"/>
      <w:lvlText w:val="%1"/>
      <w:lvlJc w:val="left"/>
      <w:pPr>
        <w:ind w:left="360"/>
      </w:pPr>
      <w:rPr>
        <w:rFonts w:ascii="Arial" w:eastAsia="Times New Roman" w:hAnsi="Arial" w:cs="Arial"/>
        <w:b w:val="0"/>
        <w:i w:val="0"/>
        <w:strike w:val="0"/>
        <w:dstrike w:val="0"/>
        <w:color w:val="000000"/>
        <w:sz w:val="21"/>
        <w:szCs w:val="21"/>
        <w:u w:val="none" w:color="000000"/>
        <w:vertAlign w:val="baseline"/>
      </w:rPr>
    </w:lvl>
    <w:lvl w:ilvl="1">
      <w:start w:val="1"/>
      <w:numFmt w:val="decimal"/>
      <w:lvlRestart w:val="0"/>
      <w:lvlText w:val="%1.%2"/>
      <w:lvlJc w:val="left"/>
      <w:pPr>
        <w:ind w:left="695"/>
      </w:pPr>
      <w:rPr>
        <w:rFonts w:ascii="Arial" w:eastAsia="Times New Roman" w:hAnsi="Arial" w:cs="Arial"/>
        <w:b w:val="0"/>
        <w:i w:val="0"/>
        <w:strike w:val="0"/>
        <w:dstrike w:val="0"/>
        <w:color w:val="000000"/>
        <w:sz w:val="21"/>
        <w:szCs w:val="21"/>
        <w:u w:val="none" w:color="000000"/>
        <w:vertAlign w:val="baseline"/>
      </w:rPr>
    </w:lvl>
    <w:lvl w:ilvl="2">
      <w:start w:val="1"/>
      <w:numFmt w:val="lowerRoman"/>
      <w:lvlText w:val="%3"/>
      <w:lvlJc w:val="left"/>
      <w:pPr>
        <w:ind w:left="2306"/>
      </w:pPr>
      <w:rPr>
        <w:rFonts w:ascii="Arial" w:eastAsia="Times New Roman" w:hAnsi="Arial" w:cs="Arial"/>
        <w:b w:val="0"/>
        <w:i w:val="0"/>
        <w:strike w:val="0"/>
        <w:dstrike w:val="0"/>
        <w:color w:val="000000"/>
        <w:sz w:val="21"/>
        <w:szCs w:val="21"/>
        <w:u w:val="none" w:color="000000"/>
        <w:vertAlign w:val="baseline"/>
      </w:rPr>
    </w:lvl>
    <w:lvl w:ilvl="3">
      <w:start w:val="1"/>
      <w:numFmt w:val="decimal"/>
      <w:lvlText w:val="%4"/>
      <w:lvlJc w:val="left"/>
      <w:pPr>
        <w:ind w:left="3026"/>
      </w:pPr>
      <w:rPr>
        <w:rFonts w:ascii="Arial" w:eastAsia="Times New Roman" w:hAnsi="Arial" w:cs="Arial"/>
        <w:b w:val="0"/>
        <w:i w:val="0"/>
        <w:strike w:val="0"/>
        <w:dstrike w:val="0"/>
        <w:color w:val="000000"/>
        <w:sz w:val="21"/>
        <w:szCs w:val="21"/>
        <w:u w:val="none" w:color="000000"/>
        <w:vertAlign w:val="baseline"/>
      </w:rPr>
    </w:lvl>
    <w:lvl w:ilvl="4">
      <w:start w:val="1"/>
      <w:numFmt w:val="lowerLetter"/>
      <w:lvlText w:val="%5"/>
      <w:lvlJc w:val="left"/>
      <w:pPr>
        <w:ind w:left="3746"/>
      </w:pPr>
      <w:rPr>
        <w:rFonts w:ascii="Arial" w:eastAsia="Times New Roman" w:hAnsi="Arial" w:cs="Arial"/>
        <w:b w:val="0"/>
        <w:i w:val="0"/>
        <w:strike w:val="0"/>
        <w:dstrike w:val="0"/>
        <w:color w:val="000000"/>
        <w:sz w:val="21"/>
        <w:szCs w:val="21"/>
        <w:u w:val="none" w:color="000000"/>
        <w:vertAlign w:val="baseline"/>
      </w:rPr>
    </w:lvl>
    <w:lvl w:ilvl="5">
      <w:start w:val="1"/>
      <w:numFmt w:val="lowerRoman"/>
      <w:lvlText w:val="%6"/>
      <w:lvlJc w:val="left"/>
      <w:pPr>
        <w:ind w:left="4466"/>
      </w:pPr>
      <w:rPr>
        <w:rFonts w:ascii="Arial" w:eastAsia="Times New Roman" w:hAnsi="Arial" w:cs="Arial"/>
        <w:b w:val="0"/>
        <w:i w:val="0"/>
        <w:strike w:val="0"/>
        <w:dstrike w:val="0"/>
        <w:color w:val="000000"/>
        <w:sz w:val="21"/>
        <w:szCs w:val="21"/>
        <w:u w:val="none" w:color="000000"/>
        <w:vertAlign w:val="baseline"/>
      </w:rPr>
    </w:lvl>
    <w:lvl w:ilvl="6">
      <w:start w:val="1"/>
      <w:numFmt w:val="decimal"/>
      <w:lvlText w:val="%7"/>
      <w:lvlJc w:val="left"/>
      <w:pPr>
        <w:ind w:left="5186"/>
      </w:pPr>
      <w:rPr>
        <w:rFonts w:ascii="Arial" w:eastAsia="Times New Roman" w:hAnsi="Arial" w:cs="Arial"/>
        <w:b w:val="0"/>
        <w:i w:val="0"/>
        <w:strike w:val="0"/>
        <w:dstrike w:val="0"/>
        <w:color w:val="000000"/>
        <w:sz w:val="21"/>
        <w:szCs w:val="21"/>
        <w:u w:val="none" w:color="000000"/>
        <w:vertAlign w:val="baseline"/>
      </w:rPr>
    </w:lvl>
    <w:lvl w:ilvl="7">
      <w:start w:val="1"/>
      <w:numFmt w:val="lowerLetter"/>
      <w:lvlText w:val="%8"/>
      <w:lvlJc w:val="left"/>
      <w:pPr>
        <w:ind w:left="5906"/>
      </w:pPr>
      <w:rPr>
        <w:rFonts w:ascii="Arial" w:eastAsia="Times New Roman" w:hAnsi="Arial" w:cs="Arial"/>
        <w:b w:val="0"/>
        <w:i w:val="0"/>
        <w:strike w:val="0"/>
        <w:dstrike w:val="0"/>
        <w:color w:val="000000"/>
        <w:sz w:val="21"/>
        <w:szCs w:val="21"/>
        <w:u w:val="none" w:color="000000"/>
        <w:vertAlign w:val="baseline"/>
      </w:rPr>
    </w:lvl>
    <w:lvl w:ilvl="8">
      <w:start w:val="1"/>
      <w:numFmt w:val="lowerRoman"/>
      <w:lvlText w:val="%9"/>
      <w:lvlJc w:val="left"/>
      <w:pPr>
        <w:ind w:left="6626"/>
      </w:pPr>
      <w:rPr>
        <w:rFonts w:ascii="Arial" w:eastAsia="Times New Roman" w:hAnsi="Arial" w:cs="Arial"/>
        <w:b w:val="0"/>
        <w:i w:val="0"/>
        <w:strike w:val="0"/>
        <w:dstrike w:val="0"/>
        <w:color w:val="000000"/>
        <w:sz w:val="21"/>
        <w:szCs w:val="21"/>
        <w:u w:val="none" w:color="000000"/>
        <w:vertAlign w:val="baseline"/>
      </w:rPr>
    </w:lvl>
  </w:abstractNum>
  <w:abstractNum w:abstractNumId="12" w15:restartNumberingAfterBreak="0">
    <w:nsid w:val="3AF45840"/>
    <w:multiLevelType w:val="hybridMultilevel"/>
    <w:tmpl w:val="A23A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F602C"/>
    <w:multiLevelType w:val="hybridMultilevel"/>
    <w:tmpl w:val="98B49A08"/>
    <w:lvl w:ilvl="0" w:tplc="9A0ADFD2">
      <w:start w:val="5"/>
      <w:numFmt w:val="decimal"/>
      <w:lvlText w:val="%1."/>
      <w:lvlJc w:val="left"/>
      <w:pPr>
        <w:ind w:left="935"/>
      </w:pPr>
      <w:rPr>
        <w:rFonts w:ascii="Arial" w:eastAsia="Times New Roman" w:hAnsi="Arial" w:cs="Arial"/>
        <w:b w:val="0"/>
        <w:i w:val="0"/>
        <w:strike w:val="0"/>
        <w:dstrike w:val="0"/>
        <w:color w:val="000000"/>
        <w:sz w:val="21"/>
        <w:szCs w:val="21"/>
        <w:u w:val="none" w:color="000000"/>
        <w:vertAlign w:val="baseline"/>
      </w:rPr>
    </w:lvl>
    <w:lvl w:ilvl="1" w:tplc="2FA8A450">
      <w:start w:val="1"/>
      <w:numFmt w:val="lowerLetter"/>
      <w:lvlText w:val="%2"/>
      <w:lvlJc w:val="left"/>
      <w:pPr>
        <w:ind w:left="1080"/>
      </w:pPr>
      <w:rPr>
        <w:rFonts w:ascii="Arial" w:eastAsia="Times New Roman" w:hAnsi="Arial" w:cs="Arial"/>
        <w:b w:val="0"/>
        <w:i w:val="0"/>
        <w:strike w:val="0"/>
        <w:dstrike w:val="0"/>
        <w:color w:val="000000"/>
        <w:sz w:val="21"/>
        <w:szCs w:val="21"/>
        <w:u w:val="none" w:color="000000"/>
        <w:vertAlign w:val="baseline"/>
      </w:rPr>
    </w:lvl>
    <w:lvl w:ilvl="2" w:tplc="338A8384">
      <w:start w:val="1"/>
      <w:numFmt w:val="lowerRoman"/>
      <w:lvlText w:val="%3"/>
      <w:lvlJc w:val="left"/>
      <w:pPr>
        <w:ind w:left="1800"/>
      </w:pPr>
      <w:rPr>
        <w:rFonts w:ascii="Arial" w:eastAsia="Times New Roman" w:hAnsi="Arial" w:cs="Arial"/>
        <w:b w:val="0"/>
        <w:i w:val="0"/>
        <w:strike w:val="0"/>
        <w:dstrike w:val="0"/>
        <w:color w:val="000000"/>
        <w:sz w:val="21"/>
        <w:szCs w:val="21"/>
        <w:u w:val="none" w:color="000000"/>
        <w:vertAlign w:val="baseline"/>
      </w:rPr>
    </w:lvl>
    <w:lvl w:ilvl="3" w:tplc="EFECD42C">
      <w:start w:val="1"/>
      <w:numFmt w:val="decimal"/>
      <w:lvlText w:val="%4"/>
      <w:lvlJc w:val="left"/>
      <w:pPr>
        <w:ind w:left="2520"/>
      </w:pPr>
      <w:rPr>
        <w:rFonts w:ascii="Arial" w:eastAsia="Times New Roman" w:hAnsi="Arial" w:cs="Arial"/>
        <w:b w:val="0"/>
        <w:i w:val="0"/>
        <w:strike w:val="0"/>
        <w:dstrike w:val="0"/>
        <w:color w:val="000000"/>
        <w:sz w:val="21"/>
        <w:szCs w:val="21"/>
        <w:u w:val="none" w:color="000000"/>
        <w:vertAlign w:val="baseline"/>
      </w:rPr>
    </w:lvl>
    <w:lvl w:ilvl="4" w:tplc="1D04885A">
      <w:start w:val="1"/>
      <w:numFmt w:val="lowerLetter"/>
      <w:lvlText w:val="%5"/>
      <w:lvlJc w:val="left"/>
      <w:pPr>
        <w:ind w:left="3240"/>
      </w:pPr>
      <w:rPr>
        <w:rFonts w:ascii="Arial" w:eastAsia="Times New Roman" w:hAnsi="Arial" w:cs="Arial"/>
        <w:b w:val="0"/>
        <w:i w:val="0"/>
        <w:strike w:val="0"/>
        <w:dstrike w:val="0"/>
        <w:color w:val="000000"/>
        <w:sz w:val="21"/>
        <w:szCs w:val="21"/>
        <w:u w:val="none" w:color="000000"/>
        <w:vertAlign w:val="baseline"/>
      </w:rPr>
    </w:lvl>
    <w:lvl w:ilvl="5" w:tplc="68C6112A">
      <w:start w:val="1"/>
      <w:numFmt w:val="lowerRoman"/>
      <w:lvlText w:val="%6"/>
      <w:lvlJc w:val="left"/>
      <w:pPr>
        <w:ind w:left="3960"/>
      </w:pPr>
      <w:rPr>
        <w:rFonts w:ascii="Arial" w:eastAsia="Times New Roman" w:hAnsi="Arial" w:cs="Arial"/>
        <w:b w:val="0"/>
        <w:i w:val="0"/>
        <w:strike w:val="0"/>
        <w:dstrike w:val="0"/>
        <w:color w:val="000000"/>
        <w:sz w:val="21"/>
        <w:szCs w:val="21"/>
        <w:u w:val="none" w:color="000000"/>
        <w:vertAlign w:val="baseline"/>
      </w:rPr>
    </w:lvl>
    <w:lvl w:ilvl="6" w:tplc="CBC8378A">
      <w:start w:val="1"/>
      <w:numFmt w:val="decimal"/>
      <w:lvlText w:val="%7"/>
      <w:lvlJc w:val="left"/>
      <w:pPr>
        <w:ind w:left="4680"/>
      </w:pPr>
      <w:rPr>
        <w:rFonts w:ascii="Arial" w:eastAsia="Times New Roman" w:hAnsi="Arial" w:cs="Arial"/>
        <w:b w:val="0"/>
        <w:i w:val="0"/>
        <w:strike w:val="0"/>
        <w:dstrike w:val="0"/>
        <w:color w:val="000000"/>
        <w:sz w:val="21"/>
        <w:szCs w:val="21"/>
        <w:u w:val="none" w:color="000000"/>
        <w:vertAlign w:val="baseline"/>
      </w:rPr>
    </w:lvl>
    <w:lvl w:ilvl="7" w:tplc="20CED874">
      <w:start w:val="1"/>
      <w:numFmt w:val="lowerLetter"/>
      <w:lvlText w:val="%8"/>
      <w:lvlJc w:val="left"/>
      <w:pPr>
        <w:ind w:left="5400"/>
      </w:pPr>
      <w:rPr>
        <w:rFonts w:ascii="Arial" w:eastAsia="Times New Roman" w:hAnsi="Arial" w:cs="Arial"/>
        <w:b w:val="0"/>
        <w:i w:val="0"/>
        <w:strike w:val="0"/>
        <w:dstrike w:val="0"/>
        <w:color w:val="000000"/>
        <w:sz w:val="21"/>
        <w:szCs w:val="21"/>
        <w:u w:val="none" w:color="000000"/>
        <w:vertAlign w:val="baseline"/>
      </w:rPr>
    </w:lvl>
    <w:lvl w:ilvl="8" w:tplc="72D4D028">
      <w:start w:val="1"/>
      <w:numFmt w:val="lowerRoman"/>
      <w:lvlText w:val="%9"/>
      <w:lvlJc w:val="left"/>
      <w:pPr>
        <w:ind w:left="6120"/>
      </w:pPr>
      <w:rPr>
        <w:rFonts w:ascii="Arial" w:eastAsia="Times New Roman" w:hAnsi="Arial" w:cs="Arial"/>
        <w:b w:val="0"/>
        <w:i w:val="0"/>
        <w:strike w:val="0"/>
        <w:dstrike w:val="0"/>
        <w:color w:val="000000"/>
        <w:sz w:val="21"/>
        <w:szCs w:val="21"/>
        <w:u w:val="none" w:color="000000"/>
        <w:vertAlign w:val="baseline"/>
      </w:rPr>
    </w:lvl>
  </w:abstractNum>
  <w:abstractNum w:abstractNumId="14" w15:restartNumberingAfterBreak="0">
    <w:nsid w:val="3CEE39A0"/>
    <w:multiLevelType w:val="hybridMultilevel"/>
    <w:tmpl w:val="BF3AB5C0"/>
    <w:lvl w:ilvl="0" w:tplc="342E3646">
      <w:start w:val="1"/>
      <w:numFmt w:val="bullet"/>
      <w:lvlText w:val="•"/>
      <w:lvlJc w:val="left"/>
      <w:pPr>
        <w:ind w:left="360"/>
      </w:pPr>
      <w:rPr>
        <w:rFonts w:ascii="Arial" w:eastAsia="Times New Roman" w:hAnsi="Arial"/>
        <w:b w:val="0"/>
        <w:i w:val="0"/>
        <w:strike w:val="0"/>
        <w:dstrike w:val="0"/>
        <w:color w:val="000000"/>
        <w:sz w:val="21"/>
        <w:u w:val="none" w:color="000000"/>
        <w:vertAlign w:val="baseline"/>
      </w:rPr>
    </w:lvl>
    <w:lvl w:ilvl="1" w:tplc="95A2D6BA">
      <w:start w:val="1"/>
      <w:numFmt w:val="bullet"/>
      <w:lvlText w:val="o"/>
      <w:lvlJc w:val="left"/>
      <w:pPr>
        <w:ind w:left="710"/>
      </w:pPr>
      <w:rPr>
        <w:rFonts w:ascii="Segoe UI Symbol" w:eastAsia="Times New Roman" w:hAnsi="Segoe UI Symbol"/>
        <w:b w:val="0"/>
        <w:i w:val="0"/>
        <w:strike w:val="0"/>
        <w:dstrike w:val="0"/>
        <w:color w:val="000000"/>
        <w:sz w:val="21"/>
        <w:u w:val="none" w:color="000000"/>
        <w:vertAlign w:val="baseline"/>
      </w:rPr>
    </w:lvl>
    <w:lvl w:ilvl="2" w:tplc="1D48A7DC">
      <w:start w:val="1"/>
      <w:numFmt w:val="bullet"/>
      <w:lvlRestart w:val="0"/>
      <w:lvlText w:val="•"/>
      <w:lvlJc w:val="left"/>
      <w:pPr>
        <w:ind w:left="1051"/>
      </w:pPr>
      <w:rPr>
        <w:rFonts w:ascii="Arial" w:eastAsia="Times New Roman" w:hAnsi="Arial"/>
        <w:b w:val="0"/>
        <w:i w:val="0"/>
        <w:strike w:val="0"/>
        <w:dstrike w:val="0"/>
        <w:color w:val="000000"/>
        <w:sz w:val="21"/>
        <w:u w:val="none" w:color="000000"/>
        <w:vertAlign w:val="baseline"/>
      </w:rPr>
    </w:lvl>
    <w:lvl w:ilvl="3" w:tplc="49EAE6EE">
      <w:start w:val="1"/>
      <w:numFmt w:val="bullet"/>
      <w:lvlText w:val="•"/>
      <w:lvlJc w:val="left"/>
      <w:pPr>
        <w:ind w:left="1781"/>
      </w:pPr>
      <w:rPr>
        <w:rFonts w:ascii="Arial" w:eastAsia="Times New Roman" w:hAnsi="Arial"/>
        <w:b w:val="0"/>
        <w:i w:val="0"/>
        <w:strike w:val="0"/>
        <w:dstrike w:val="0"/>
        <w:color w:val="000000"/>
        <w:sz w:val="21"/>
        <w:u w:val="none" w:color="000000"/>
        <w:vertAlign w:val="baseline"/>
      </w:rPr>
    </w:lvl>
    <w:lvl w:ilvl="4" w:tplc="BB7050DE">
      <w:start w:val="1"/>
      <w:numFmt w:val="bullet"/>
      <w:lvlText w:val="o"/>
      <w:lvlJc w:val="left"/>
      <w:pPr>
        <w:ind w:left="2501"/>
      </w:pPr>
      <w:rPr>
        <w:rFonts w:ascii="Segoe UI Symbol" w:eastAsia="Times New Roman" w:hAnsi="Segoe UI Symbol"/>
        <w:b w:val="0"/>
        <w:i w:val="0"/>
        <w:strike w:val="0"/>
        <w:dstrike w:val="0"/>
        <w:color w:val="000000"/>
        <w:sz w:val="21"/>
        <w:u w:val="none" w:color="000000"/>
        <w:vertAlign w:val="baseline"/>
      </w:rPr>
    </w:lvl>
    <w:lvl w:ilvl="5" w:tplc="D4C89C3A">
      <w:start w:val="1"/>
      <w:numFmt w:val="bullet"/>
      <w:lvlText w:val="▪"/>
      <w:lvlJc w:val="left"/>
      <w:pPr>
        <w:ind w:left="3221"/>
      </w:pPr>
      <w:rPr>
        <w:rFonts w:ascii="Segoe UI Symbol" w:eastAsia="Times New Roman" w:hAnsi="Segoe UI Symbol"/>
        <w:b w:val="0"/>
        <w:i w:val="0"/>
        <w:strike w:val="0"/>
        <w:dstrike w:val="0"/>
        <w:color w:val="000000"/>
        <w:sz w:val="21"/>
        <w:u w:val="none" w:color="000000"/>
        <w:vertAlign w:val="baseline"/>
      </w:rPr>
    </w:lvl>
    <w:lvl w:ilvl="6" w:tplc="D31ECE1C">
      <w:start w:val="1"/>
      <w:numFmt w:val="bullet"/>
      <w:lvlText w:val="•"/>
      <w:lvlJc w:val="left"/>
      <w:pPr>
        <w:ind w:left="3941"/>
      </w:pPr>
      <w:rPr>
        <w:rFonts w:ascii="Arial" w:eastAsia="Times New Roman" w:hAnsi="Arial"/>
        <w:b w:val="0"/>
        <w:i w:val="0"/>
        <w:strike w:val="0"/>
        <w:dstrike w:val="0"/>
        <w:color w:val="000000"/>
        <w:sz w:val="21"/>
        <w:u w:val="none" w:color="000000"/>
        <w:vertAlign w:val="baseline"/>
      </w:rPr>
    </w:lvl>
    <w:lvl w:ilvl="7" w:tplc="BCCA0AEE">
      <w:start w:val="1"/>
      <w:numFmt w:val="bullet"/>
      <w:lvlText w:val="o"/>
      <w:lvlJc w:val="left"/>
      <w:pPr>
        <w:ind w:left="4661"/>
      </w:pPr>
      <w:rPr>
        <w:rFonts w:ascii="Segoe UI Symbol" w:eastAsia="Times New Roman" w:hAnsi="Segoe UI Symbol"/>
        <w:b w:val="0"/>
        <w:i w:val="0"/>
        <w:strike w:val="0"/>
        <w:dstrike w:val="0"/>
        <w:color w:val="000000"/>
        <w:sz w:val="21"/>
        <w:u w:val="none" w:color="000000"/>
        <w:vertAlign w:val="baseline"/>
      </w:rPr>
    </w:lvl>
    <w:lvl w:ilvl="8" w:tplc="CBA04B6A">
      <w:start w:val="1"/>
      <w:numFmt w:val="bullet"/>
      <w:lvlText w:val="▪"/>
      <w:lvlJc w:val="left"/>
      <w:pPr>
        <w:ind w:left="5381"/>
      </w:pPr>
      <w:rPr>
        <w:rFonts w:ascii="Segoe UI Symbol" w:eastAsia="Times New Roman" w:hAnsi="Segoe UI Symbol"/>
        <w:b w:val="0"/>
        <w:i w:val="0"/>
        <w:strike w:val="0"/>
        <w:dstrike w:val="0"/>
        <w:color w:val="000000"/>
        <w:sz w:val="21"/>
        <w:u w:val="none" w:color="000000"/>
        <w:vertAlign w:val="baseline"/>
      </w:rPr>
    </w:lvl>
  </w:abstractNum>
  <w:abstractNum w:abstractNumId="15" w15:restartNumberingAfterBreak="0">
    <w:nsid w:val="3DC91A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F93360C"/>
    <w:multiLevelType w:val="hybridMultilevel"/>
    <w:tmpl w:val="593EF10A"/>
    <w:lvl w:ilvl="0" w:tplc="CF20A2F8">
      <w:start w:val="1"/>
      <w:numFmt w:val="bullet"/>
      <w:lvlText w:val="•"/>
      <w:lvlJc w:val="left"/>
      <w:pPr>
        <w:ind w:left="360"/>
      </w:pPr>
      <w:rPr>
        <w:rFonts w:ascii="Arial" w:eastAsia="Times New Roman" w:hAnsi="Arial"/>
        <w:b w:val="0"/>
        <w:i w:val="0"/>
        <w:strike w:val="0"/>
        <w:dstrike w:val="0"/>
        <w:color w:val="000000"/>
        <w:sz w:val="21"/>
        <w:u w:val="none" w:color="000000"/>
        <w:vertAlign w:val="baseline"/>
      </w:rPr>
    </w:lvl>
    <w:lvl w:ilvl="1" w:tplc="9050DBD0">
      <w:start w:val="1"/>
      <w:numFmt w:val="bullet"/>
      <w:lvlRestart w:val="0"/>
      <w:lvlText w:val="•"/>
      <w:lvlJc w:val="left"/>
      <w:pPr>
        <w:ind w:left="1402"/>
      </w:pPr>
      <w:rPr>
        <w:rFonts w:ascii="Arial" w:eastAsia="Times New Roman" w:hAnsi="Arial"/>
        <w:b w:val="0"/>
        <w:i w:val="0"/>
        <w:strike w:val="0"/>
        <w:dstrike w:val="0"/>
        <w:color w:val="000000"/>
        <w:sz w:val="21"/>
        <w:u w:val="none" w:color="000000"/>
        <w:vertAlign w:val="baseline"/>
      </w:rPr>
    </w:lvl>
    <w:lvl w:ilvl="2" w:tplc="6B32CBD8">
      <w:start w:val="1"/>
      <w:numFmt w:val="bullet"/>
      <w:lvlText w:val="▪"/>
      <w:lvlJc w:val="left"/>
      <w:pPr>
        <w:ind w:left="1781"/>
      </w:pPr>
      <w:rPr>
        <w:rFonts w:ascii="Segoe UI Symbol" w:eastAsia="Times New Roman" w:hAnsi="Segoe UI Symbol"/>
        <w:b w:val="0"/>
        <w:i w:val="0"/>
        <w:strike w:val="0"/>
        <w:dstrike w:val="0"/>
        <w:color w:val="000000"/>
        <w:sz w:val="21"/>
        <w:u w:val="none" w:color="000000"/>
        <w:vertAlign w:val="baseline"/>
      </w:rPr>
    </w:lvl>
    <w:lvl w:ilvl="3" w:tplc="AFF85CC4">
      <w:start w:val="1"/>
      <w:numFmt w:val="bullet"/>
      <w:lvlText w:val="•"/>
      <w:lvlJc w:val="left"/>
      <w:pPr>
        <w:ind w:left="2501"/>
      </w:pPr>
      <w:rPr>
        <w:rFonts w:ascii="Arial" w:eastAsia="Times New Roman" w:hAnsi="Arial"/>
        <w:b w:val="0"/>
        <w:i w:val="0"/>
        <w:strike w:val="0"/>
        <w:dstrike w:val="0"/>
        <w:color w:val="000000"/>
        <w:sz w:val="21"/>
        <w:u w:val="none" w:color="000000"/>
        <w:vertAlign w:val="baseline"/>
      </w:rPr>
    </w:lvl>
    <w:lvl w:ilvl="4" w:tplc="4F469EDA">
      <w:start w:val="1"/>
      <w:numFmt w:val="bullet"/>
      <w:lvlText w:val="o"/>
      <w:lvlJc w:val="left"/>
      <w:pPr>
        <w:ind w:left="3221"/>
      </w:pPr>
      <w:rPr>
        <w:rFonts w:ascii="Segoe UI Symbol" w:eastAsia="Times New Roman" w:hAnsi="Segoe UI Symbol"/>
        <w:b w:val="0"/>
        <w:i w:val="0"/>
        <w:strike w:val="0"/>
        <w:dstrike w:val="0"/>
        <w:color w:val="000000"/>
        <w:sz w:val="21"/>
        <w:u w:val="none" w:color="000000"/>
        <w:vertAlign w:val="baseline"/>
      </w:rPr>
    </w:lvl>
    <w:lvl w:ilvl="5" w:tplc="83B88A64">
      <w:start w:val="1"/>
      <w:numFmt w:val="bullet"/>
      <w:lvlText w:val="▪"/>
      <w:lvlJc w:val="left"/>
      <w:pPr>
        <w:ind w:left="3941"/>
      </w:pPr>
      <w:rPr>
        <w:rFonts w:ascii="Segoe UI Symbol" w:eastAsia="Times New Roman" w:hAnsi="Segoe UI Symbol"/>
        <w:b w:val="0"/>
        <w:i w:val="0"/>
        <w:strike w:val="0"/>
        <w:dstrike w:val="0"/>
        <w:color w:val="000000"/>
        <w:sz w:val="21"/>
        <w:u w:val="none" w:color="000000"/>
        <w:vertAlign w:val="baseline"/>
      </w:rPr>
    </w:lvl>
    <w:lvl w:ilvl="6" w:tplc="C2863BF8">
      <w:start w:val="1"/>
      <w:numFmt w:val="bullet"/>
      <w:lvlText w:val="•"/>
      <w:lvlJc w:val="left"/>
      <w:pPr>
        <w:ind w:left="4661"/>
      </w:pPr>
      <w:rPr>
        <w:rFonts w:ascii="Arial" w:eastAsia="Times New Roman" w:hAnsi="Arial"/>
        <w:b w:val="0"/>
        <w:i w:val="0"/>
        <w:strike w:val="0"/>
        <w:dstrike w:val="0"/>
        <w:color w:val="000000"/>
        <w:sz w:val="21"/>
        <w:u w:val="none" w:color="000000"/>
        <w:vertAlign w:val="baseline"/>
      </w:rPr>
    </w:lvl>
    <w:lvl w:ilvl="7" w:tplc="FBBCF724">
      <w:start w:val="1"/>
      <w:numFmt w:val="bullet"/>
      <w:lvlText w:val="o"/>
      <w:lvlJc w:val="left"/>
      <w:pPr>
        <w:ind w:left="5381"/>
      </w:pPr>
      <w:rPr>
        <w:rFonts w:ascii="Segoe UI Symbol" w:eastAsia="Times New Roman" w:hAnsi="Segoe UI Symbol"/>
        <w:b w:val="0"/>
        <w:i w:val="0"/>
        <w:strike w:val="0"/>
        <w:dstrike w:val="0"/>
        <w:color w:val="000000"/>
        <w:sz w:val="21"/>
        <w:u w:val="none" w:color="000000"/>
        <w:vertAlign w:val="baseline"/>
      </w:rPr>
    </w:lvl>
    <w:lvl w:ilvl="8" w:tplc="CD108BF4">
      <w:start w:val="1"/>
      <w:numFmt w:val="bullet"/>
      <w:lvlText w:val="▪"/>
      <w:lvlJc w:val="left"/>
      <w:pPr>
        <w:ind w:left="6101"/>
      </w:pPr>
      <w:rPr>
        <w:rFonts w:ascii="Segoe UI Symbol" w:eastAsia="Times New Roman" w:hAnsi="Segoe UI Symbol"/>
        <w:b w:val="0"/>
        <w:i w:val="0"/>
        <w:strike w:val="0"/>
        <w:dstrike w:val="0"/>
        <w:color w:val="000000"/>
        <w:sz w:val="21"/>
        <w:u w:val="none" w:color="000000"/>
        <w:vertAlign w:val="baseline"/>
      </w:rPr>
    </w:lvl>
  </w:abstractNum>
  <w:abstractNum w:abstractNumId="17" w15:restartNumberingAfterBreak="0">
    <w:nsid w:val="427E16E2"/>
    <w:multiLevelType w:val="multilevel"/>
    <w:tmpl w:val="3C423BAA"/>
    <w:lvl w:ilvl="0">
      <w:start w:val="7"/>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347"/>
        </w:tabs>
        <w:ind w:left="1347" w:hanging="1260"/>
      </w:pPr>
      <w:rPr>
        <w:rFonts w:cs="Times New Roman" w:hint="default"/>
      </w:rPr>
    </w:lvl>
    <w:lvl w:ilvl="2">
      <w:start w:val="3"/>
      <w:numFmt w:val="decimal"/>
      <w:lvlText w:val="%1.%2.%3"/>
      <w:lvlJc w:val="left"/>
      <w:pPr>
        <w:tabs>
          <w:tab w:val="num" w:pos="1434"/>
        </w:tabs>
        <w:ind w:left="1434" w:hanging="1260"/>
      </w:pPr>
      <w:rPr>
        <w:rFonts w:cs="Times New Roman" w:hint="default"/>
      </w:rPr>
    </w:lvl>
    <w:lvl w:ilvl="3">
      <w:start w:val="1"/>
      <w:numFmt w:val="decimal"/>
      <w:lvlText w:val="%1.%2.%3.%4"/>
      <w:lvlJc w:val="left"/>
      <w:pPr>
        <w:tabs>
          <w:tab w:val="num" w:pos="1521"/>
        </w:tabs>
        <w:ind w:left="1521" w:hanging="1260"/>
      </w:pPr>
      <w:rPr>
        <w:rFonts w:cs="Times New Roman" w:hint="default"/>
      </w:rPr>
    </w:lvl>
    <w:lvl w:ilvl="4">
      <w:start w:val="1"/>
      <w:numFmt w:val="decimal"/>
      <w:lvlText w:val="%1.%2.%3.%4.%5"/>
      <w:lvlJc w:val="left"/>
      <w:pPr>
        <w:tabs>
          <w:tab w:val="num" w:pos="1608"/>
        </w:tabs>
        <w:ind w:left="1608" w:hanging="1260"/>
      </w:pPr>
      <w:rPr>
        <w:rFonts w:cs="Times New Roman" w:hint="default"/>
      </w:rPr>
    </w:lvl>
    <w:lvl w:ilvl="5">
      <w:start w:val="1"/>
      <w:numFmt w:val="decimal"/>
      <w:lvlText w:val="%1.%2.%3.%4.%5.%6"/>
      <w:lvlJc w:val="left"/>
      <w:pPr>
        <w:tabs>
          <w:tab w:val="num" w:pos="1695"/>
        </w:tabs>
        <w:ind w:left="1695" w:hanging="126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049"/>
        </w:tabs>
        <w:ind w:left="2049" w:hanging="1440"/>
      </w:pPr>
      <w:rPr>
        <w:rFonts w:cs="Times New Roman" w:hint="default"/>
      </w:rPr>
    </w:lvl>
    <w:lvl w:ilvl="8">
      <w:start w:val="1"/>
      <w:numFmt w:val="decimal"/>
      <w:lvlText w:val="%1.%2.%3.%4.%5.%6.%7.%8.%9"/>
      <w:lvlJc w:val="left"/>
      <w:pPr>
        <w:tabs>
          <w:tab w:val="num" w:pos="2496"/>
        </w:tabs>
        <w:ind w:left="2496" w:hanging="1800"/>
      </w:pPr>
      <w:rPr>
        <w:rFonts w:cs="Times New Roman" w:hint="default"/>
      </w:rPr>
    </w:lvl>
  </w:abstractNum>
  <w:abstractNum w:abstractNumId="18" w15:restartNumberingAfterBreak="0">
    <w:nsid w:val="47F010AF"/>
    <w:multiLevelType w:val="hybridMultilevel"/>
    <w:tmpl w:val="5E72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52E54"/>
    <w:multiLevelType w:val="hybridMultilevel"/>
    <w:tmpl w:val="16563BC4"/>
    <w:lvl w:ilvl="0" w:tplc="39CA5C2C">
      <w:start w:val="8"/>
      <w:numFmt w:val="decimal"/>
      <w:lvlText w:val="%1."/>
      <w:lvlJc w:val="left"/>
      <w:pPr>
        <w:ind w:left="919"/>
      </w:pPr>
      <w:rPr>
        <w:rFonts w:ascii="Arial" w:eastAsia="Times New Roman" w:hAnsi="Arial" w:cs="Arial"/>
        <w:b w:val="0"/>
        <w:i w:val="0"/>
        <w:strike w:val="0"/>
        <w:dstrike w:val="0"/>
        <w:color w:val="000000"/>
        <w:sz w:val="21"/>
        <w:szCs w:val="21"/>
        <w:u w:val="none" w:color="000000"/>
        <w:vertAlign w:val="baseline"/>
      </w:rPr>
    </w:lvl>
    <w:lvl w:ilvl="1" w:tplc="7A9C2D7A">
      <w:start w:val="1"/>
      <w:numFmt w:val="lowerLetter"/>
      <w:lvlText w:val="%2"/>
      <w:lvlJc w:val="left"/>
      <w:pPr>
        <w:ind w:left="1421"/>
      </w:pPr>
      <w:rPr>
        <w:rFonts w:ascii="Arial" w:eastAsia="Times New Roman" w:hAnsi="Arial" w:cs="Arial"/>
        <w:b w:val="0"/>
        <w:i w:val="0"/>
        <w:strike w:val="0"/>
        <w:dstrike w:val="0"/>
        <w:color w:val="000000"/>
        <w:sz w:val="21"/>
        <w:szCs w:val="21"/>
        <w:u w:val="none" w:color="000000"/>
        <w:vertAlign w:val="baseline"/>
      </w:rPr>
    </w:lvl>
    <w:lvl w:ilvl="2" w:tplc="E6887B6E">
      <w:start w:val="1"/>
      <w:numFmt w:val="lowerRoman"/>
      <w:lvlText w:val="%3"/>
      <w:lvlJc w:val="left"/>
      <w:pPr>
        <w:ind w:left="2141"/>
      </w:pPr>
      <w:rPr>
        <w:rFonts w:ascii="Arial" w:eastAsia="Times New Roman" w:hAnsi="Arial" w:cs="Arial"/>
        <w:b w:val="0"/>
        <w:i w:val="0"/>
        <w:strike w:val="0"/>
        <w:dstrike w:val="0"/>
        <w:color w:val="000000"/>
        <w:sz w:val="21"/>
        <w:szCs w:val="21"/>
        <w:u w:val="none" w:color="000000"/>
        <w:vertAlign w:val="baseline"/>
      </w:rPr>
    </w:lvl>
    <w:lvl w:ilvl="3" w:tplc="D298BF32">
      <w:start w:val="1"/>
      <w:numFmt w:val="decimal"/>
      <w:lvlText w:val="%4"/>
      <w:lvlJc w:val="left"/>
      <w:pPr>
        <w:ind w:left="2861"/>
      </w:pPr>
      <w:rPr>
        <w:rFonts w:ascii="Arial" w:eastAsia="Times New Roman" w:hAnsi="Arial" w:cs="Arial"/>
        <w:b w:val="0"/>
        <w:i w:val="0"/>
        <w:strike w:val="0"/>
        <w:dstrike w:val="0"/>
        <w:color w:val="000000"/>
        <w:sz w:val="21"/>
        <w:szCs w:val="21"/>
        <w:u w:val="none" w:color="000000"/>
        <w:vertAlign w:val="baseline"/>
      </w:rPr>
    </w:lvl>
    <w:lvl w:ilvl="4" w:tplc="77544D06">
      <w:start w:val="1"/>
      <w:numFmt w:val="lowerLetter"/>
      <w:lvlText w:val="%5"/>
      <w:lvlJc w:val="left"/>
      <w:pPr>
        <w:ind w:left="3581"/>
      </w:pPr>
      <w:rPr>
        <w:rFonts w:ascii="Arial" w:eastAsia="Times New Roman" w:hAnsi="Arial" w:cs="Arial"/>
        <w:b w:val="0"/>
        <w:i w:val="0"/>
        <w:strike w:val="0"/>
        <w:dstrike w:val="0"/>
        <w:color w:val="000000"/>
        <w:sz w:val="21"/>
        <w:szCs w:val="21"/>
        <w:u w:val="none" w:color="000000"/>
        <w:vertAlign w:val="baseline"/>
      </w:rPr>
    </w:lvl>
    <w:lvl w:ilvl="5" w:tplc="38CEB588">
      <w:start w:val="1"/>
      <w:numFmt w:val="lowerRoman"/>
      <w:lvlText w:val="%6"/>
      <w:lvlJc w:val="left"/>
      <w:pPr>
        <w:ind w:left="4301"/>
      </w:pPr>
      <w:rPr>
        <w:rFonts w:ascii="Arial" w:eastAsia="Times New Roman" w:hAnsi="Arial" w:cs="Arial"/>
        <w:b w:val="0"/>
        <w:i w:val="0"/>
        <w:strike w:val="0"/>
        <w:dstrike w:val="0"/>
        <w:color w:val="000000"/>
        <w:sz w:val="21"/>
        <w:szCs w:val="21"/>
        <w:u w:val="none" w:color="000000"/>
        <w:vertAlign w:val="baseline"/>
      </w:rPr>
    </w:lvl>
    <w:lvl w:ilvl="6" w:tplc="9BF20444">
      <w:start w:val="1"/>
      <w:numFmt w:val="decimal"/>
      <w:lvlText w:val="%7"/>
      <w:lvlJc w:val="left"/>
      <w:pPr>
        <w:ind w:left="5021"/>
      </w:pPr>
      <w:rPr>
        <w:rFonts w:ascii="Arial" w:eastAsia="Times New Roman" w:hAnsi="Arial" w:cs="Arial"/>
        <w:b w:val="0"/>
        <w:i w:val="0"/>
        <w:strike w:val="0"/>
        <w:dstrike w:val="0"/>
        <w:color w:val="000000"/>
        <w:sz w:val="21"/>
        <w:szCs w:val="21"/>
        <w:u w:val="none" w:color="000000"/>
        <w:vertAlign w:val="baseline"/>
      </w:rPr>
    </w:lvl>
    <w:lvl w:ilvl="7" w:tplc="ED1617FE">
      <w:start w:val="1"/>
      <w:numFmt w:val="lowerLetter"/>
      <w:lvlText w:val="%8"/>
      <w:lvlJc w:val="left"/>
      <w:pPr>
        <w:ind w:left="5741"/>
      </w:pPr>
      <w:rPr>
        <w:rFonts w:ascii="Arial" w:eastAsia="Times New Roman" w:hAnsi="Arial" w:cs="Arial"/>
        <w:b w:val="0"/>
        <w:i w:val="0"/>
        <w:strike w:val="0"/>
        <w:dstrike w:val="0"/>
        <w:color w:val="000000"/>
        <w:sz w:val="21"/>
        <w:szCs w:val="21"/>
        <w:u w:val="none" w:color="000000"/>
        <w:vertAlign w:val="baseline"/>
      </w:rPr>
    </w:lvl>
    <w:lvl w:ilvl="8" w:tplc="C5BEB4F0">
      <w:start w:val="1"/>
      <w:numFmt w:val="lowerRoman"/>
      <w:lvlText w:val="%9"/>
      <w:lvlJc w:val="left"/>
      <w:pPr>
        <w:ind w:left="6461"/>
      </w:pPr>
      <w:rPr>
        <w:rFonts w:ascii="Arial" w:eastAsia="Times New Roman" w:hAnsi="Arial" w:cs="Arial"/>
        <w:b w:val="0"/>
        <w:i w:val="0"/>
        <w:strike w:val="0"/>
        <w:dstrike w:val="0"/>
        <w:color w:val="000000"/>
        <w:sz w:val="21"/>
        <w:szCs w:val="21"/>
        <w:u w:val="none" w:color="000000"/>
        <w:vertAlign w:val="baseline"/>
      </w:rPr>
    </w:lvl>
  </w:abstractNum>
  <w:abstractNum w:abstractNumId="20" w15:restartNumberingAfterBreak="0">
    <w:nsid w:val="58754748"/>
    <w:multiLevelType w:val="hybridMultilevel"/>
    <w:tmpl w:val="AB9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54E65"/>
    <w:multiLevelType w:val="hybridMultilevel"/>
    <w:tmpl w:val="7D1E6F84"/>
    <w:lvl w:ilvl="0" w:tplc="08090001">
      <w:start w:val="1"/>
      <w:numFmt w:val="bullet"/>
      <w:lvlText w:val=""/>
      <w:lvlJc w:val="left"/>
      <w:pPr>
        <w:ind w:left="323"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22" w15:restartNumberingAfterBreak="0">
    <w:nsid w:val="5CB73077"/>
    <w:multiLevelType w:val="multilevel"/>
    <w:tmpl w:val="F45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516A0"/>
    <w:multiLevelType w:val="multilevel"/>
    <w:tmpl w:val="4ADADF50"/>
    <w:lvl w:ilvl="0">
      <w:start w:val="1"/>
      <w:numFmt w:val="decimal"/>
      <w:lvlText w:val="%1"/>
      <w:lvlJc w:val="left"/>
      <w:pPr>
        <w:ind w:left="1036"/>
      </w:pPr>
      <w:rPr>
        <w:rFonts w:ascii="Arial" w:eastAsia="Times New Roman" w:hAnsi="Arial" w:cs="Arial"/>
        <w:b w:val="0"/>
        <w:i w:val="0"/>
        <w:strike w:val="0"/>
        <w:dstrike w:val="0"/>
        <w:color w:val="000000"/>
        <w:sz w:val="21"/>
        <w:szCs w:val="21"/>
        <w:u w:val="none" w:color="000000"/>
        <w:vertAlign w:val="baseline"/>
      </w:rPr>
    </w:lvl>
    <w:lvl w:ilvl="1">
      <w:start w:val="1"/>
      <w:numFmt w:val="decimal"/>
      <w:lvlText w:val="%1.%2"/>
      <w:lvlJc w:val="left"/>
      <w:pPr>
        <w:ind w:left="931"/>
      </w:pPr>
      <w:rPr>
        <w:rFonts w:ascii="Arial" w:eastAsia="Times New Roman" w:hAnsi="Arial" w:cs="Arial"/>
        <w:b w:val="0"/>
        <w:i w:val="0"/>
        <w:strike w:val="0"/>
        <w:dstrike w:val="0"/>
        <w:color w:val="000000"/>
        <w:sz w:val="21"/>
        <w:szCs w:val="21"/>
        <w:u w:val="none" w:color="000000"/>
        <w:vertAlign w:val="baseline"/>
      </w:rPr>
    </w:lvl>
    <w:lvl w:ilvl="2">
      <w:start w:val="1"/>
      <w:numFmt w:val="bullet"/>
      <w:lvlText w:val="•"/>
      <w:lvlJc w:val="left"/>
      <w:pPr>
        <w:ind w:left="1402"/>
      </w:pPr>
      <w:rPr>
        <w:rFonts w:ascii="Arial" w:eastAsia="Times New Roman" w:hAnsi="Arial"/>
        <w:b w:val="0"/>
        <w:i w:val="0"/>
        <w:strike w:val="0"/>
        <w:dstrike w:val="0"/>
        <w:color w:val="000000"/>
        <w:sz w:val="21"/>
        <w:u w:val="none" w:color="000000"/>
        <w:vertAlign w:val="baseline"/>
      </w:rPr>
    </w:lvl>
    <w:lvl w:ilvl="3">
      <w:start w:val="1"/>
      <w:numFmt w:val="bullet"/>
      <w:lvlText w:val="•"/>
      <w:lvlJc w:val="left"/>
      <w:pPr>
        <w:ind w:left="1956"/>
      </w:pPr>
      <w:rPr>
        <w:rFonts w:ascii="Arial" w:eastAsia="Times New Roman" w:hAnsi="Arial"/>
        <w:b w:val="0"/>
        <w:i w:val="0"/>
        <w:strike w:val="0"/>
        <w:dstrike w:val="0"/>
        <w:color w:val="000000"/>
        <w:sz w:val="21"/>
        <w:u w:val="none" w:color="000000"/>
        <w:vertAlign w:val="baseline"/>
      </w:rPr>
    </w:lvl>
    <w:lvl w:ilvl="4">
      <w:start w:val="1"/>
      <w:numFmt w:val="bullet"/>
      <w:lvlText w:val="o"/>
      <w:lvlJc w:val="left"/>
      <w:pPr>
        <w:ind w:left="2676"/>
      </w:pPr>
      <w:rPr>
        <w:rFonts w:ascii="Segoe UI Symbol" w:eastAsia="Times New Roman" w:hAnsi="Segoe UI Symbol"/>
        <w:b w:val="0"/>
        <w:i w:val="0"/>
        <w:strike w:val="0"/>
        <w:dstrike w:val="0"/>
        <w:color w:val="000000"/>
        <w:sz w:val="21"/>
        <w:u w:val="none" w:color="000000"/>
        <w:vertAlign w:val="baseline"/>
      </w:rPr>
    </w:lvl>
    <w:lvl w:ilvl="5">
      <w:start w:val="1"/>
      <w:numFmt w:val="bullet"/>
      <w:lvlText w:val="▪"/>
      <w:lvlJc w:val="left"/>
      <w:pPr>
        <w:ind w:left="3396"/>
      </w:pPr>
      <w:rPr>
        <w:rFonts w:ascii="Segoe UI Symbol" w:eastAsia="Times New Roman" w:hAnsi="Segoe UI Symbol"/>
        <w:b w:val="0"/>
        <w:i w:val="0"/>
        <w:strike w:val="0"/>
        <w:dstrike w:val="0"/>
        <w:color w:val="000000"/>
        <w:sz w:val="21"/>
        <w:u w:val="none" w:color="000000"/>
        <w:vertAlign w:val="baseline"/>
      </w:rPr>
    </w:lvl>
    <w:lvl w:ilvl="6">
      <w:start w:val="1"/>
      <w:numFmt w:val="bullet"/>
      <w:lvlText w:val="•"/>
      <w:lvlJc w:val="left"/>
      <w:pPr>
        <w:ind w:left="4116"/>
      </w:pPr>
      <w:rPr>
        <w:rFonts w:ascii="Arial" w:eastAsia="Times New Roman" w:hAnsi="Arial"/>
        <w:b w:val="0"/>
        <w:i w:val="0"/>
        <w:strike w:val="0"/>
        <w:dstrike w:val="0"/>
        <w:color w:val="000000"/>
        <w:sz w:val="21"/>
        <w:u w:val="none" w:color="000000"/>
        <w:vertAlign w:val="baseline"/>
      </w:rPr>
    </w:lvl>
    <w:lvl w:ilvl="7">
      <w:start w:val="1"/>
      <w:numFmt w:val="bullet"/>
      <w:lvlText w:val="o"/>
      <w:lvlJc w:val="left"/>
      <w:pPr>
        <w:ind w:left="4836"/>
      </w:pPr>
      <w:rPr>
        <w:rFonts w:ascii="Segoe UI Symbol" w:eastAsia="Times New Roman" w:hAnsi="Segoe UI Symbol"/>
        <w:b w:val="0"/>
        <w:i w:val="0"/>
        <w:strike w:val="0"/>
        <w:dstrike w:val="0"/>
        <w:color w:val="000000"/>
        <w:sz w:val="21"/>
        <w:u w:val="none" w:color="000000"/>
        <w:vertAlign w:val="baseline"/>
      </w:rPr>
    </w:lvl>
    <w:lvl w:ilvl="8">
      <w:start w:val="1"/>
      <w:numFmt w:val="bullet"/>
      <w:lvlText w:val="▪"/>
      <w:lvlJc w:val="left"/>
      <w:pPr>
        <w:ind w:left="5556"/>
      </w:pPr>
      <w:rPr>
        <w:rFonts w:ascii="Segoe UI Symbol" w:eastAsia="Times New Roman" w:hAnsi="Segoe UI Symbol"/>
        <w:b w:val="0"/>
        <w:i w:val="0"/>
        <w:strike w:val="0"/>
        <w:dstrike w:val="0"/>
        <w:color w:val="000000"/>
        <w:sz w:val="21"/>
        <w:u w:val="none" w:color="000000"/>
        <w:vertAlign w:val="baseline"/>
      </w:rPr>
    </w:lvl>
  </w:abstractNum>
  <w:abstractNum w:abstractNumId="24" w15:restartNumberingAfterBreak="0">
    <w:nsid w:val="63E4010D"/>
    <w:multiLevelType w:val="hybridMultilevel"/>
    <w:tmpl w:val="EEC4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77370"/>
    <w:multiLevelType w:val="hybridMultilevel"/>
    <w:tmpl w:val="C1CE9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85B6B"/>
    <w:multiLevelType w:val="hybridMultilevel"/>
    <w:tmpl w:val="131EC2A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69D84B6A"/>
    <w:multiLevelType w:val="hybridMultilevel"/>
    <w:tmpl w:val="CD9C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3449B"/>
    <w:multiLevelType w:val="hybridMultilevel"/>
    <w:tmpl w:val="5E06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9734D"/>
    <w:multiLevelType w:val="multilevel"/>
    <w:tmpl w:val="3DA0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B36DB0"/>
    <w:multiLevelType w:val="hybridMultilevel"/>
    <w:tmpl w:val="A9583A0A"/>
    <w:lvl w:ilvl="0" w:tplc="E3607F7C">
      <w:start w:val="1"/>
      <w:numFmt w:val="bullet"/>
      <w:lvlText w:val="•"/>
      <w:lvlJc w:val="left"/>
      <w:pPr>
        <w:ind w:left="360"/>
      </w:pPr>
      <w:rPr>
        <w:rFonts w:ascii="Arial" w:eastAsia="Times New Roman" w:hAnsi="Arial"/>
        <w:b w:val="0"/>
        <w:i w:val="0"/>
        <w:strike w:val="0"/>
        <w:dstrike w:val="0"/>
        <w:color w:val="000000"/>
        <w:sz w:val="21"/>
        <w:u w:val="none" w:color="000000"/>
        <w:vertAlign w:val="baseline"/>
      </w:rPr>
    </w:lvl>
    <w:lvl w:ilvl="1" w:tplc="20A0FDFA">
      <w:start w:val="1"/>
      <w:numFmt w:val="bullet"/>
      <w:lvlText w:val="o"/>
      <w:lvlJc w:val="left"/>
      <w:pPr>
        <w:ind w:left="798"/>
      </w:pPr>
      <w:rPr>
        <w:rFonts w:ascii="Segoe UI Symbol" w:eastAsia="Times New Roman" w:hAnsi="Segoe UI Symbol"/>
        <w:b w:val="0"/>
        <w:i w:val="0"/>
        <w:strike w:val="0"/>
        <w:dstrike w:val="0"/>
        <w:color w:val="000000"/>
        <w:sz w:val="21"/>
        <w:u w:val="none" w:color="000000"/>
        <w:vertAlign w:val="baseline"/>
      </w:rPr>
    </w:lvl>
    <w:lvl w:ilvl="2" w:tplc="16A4FA96">
      <w:start w:val="1"/>
      <w:numFmt w:val="bullet"/>
      <w:lvlRestart w:val="0"/>
      <w:lvlText w:val="•"/>
      <w:lvlJc w:val="left"/>
      <w:pPr>
        <w:ind w:left="1226"/>
      </w:pPr>
      <w:rPr>
        <w:rFonts w:ascii="Arial" w:eastAsia="Times New Roman" w:hAnsi="Arial"/>
        <w:b w:val="0"/>
        <w:i w:val="0"/>
        <w:strike w:val="0"/>
        <w:dstrike w:val="0"/>
        <w:color w:val="000000"/>
        <w:sz w:val="21"/>
        <w:u w:val="none" w:color="000000"/>
        <w:vertAlign w:val="baseline"/>
      </w:rPr>
    </w:lvl>
    <w:lvl w:ilvl="3" w:tplc="F34A0676">
      <w:start w:val="1"/>
      <w:numFmt w:val="bullet"/>
      <w:lvlText w:val="•"/>
      <w:lvlJc w:val="left"/>
      <w:pPr>
        <w:ind w:left="1956"/>
      </w:pPr>
      <w:rPr>
        <w:rFonts w:ascii="Arial" w:eastAsia="Times New Roman" w:hAnsi="Arial"/>
        <w:b w:val="0"/>
        <w:i w:val="0"/>
        <w:strike w:val="0"/>
        <w:dstrike w:val="0"/>
        <w:color w:val="000000"/>
        <w:sz w:val="21"/>
        <w:u w:val="none" w:color="000000"/>
        <w:vertAlign w:val="baseline"/>
      </w:rPr>
    </w:lvl>
    <w:lvl w:ilvl="4" w:tplc="20D62496">
      <w:start w:val="1"/>
      <w:numFmt w:val="bullet"/>
      <w:lvlText w:val="o"/>
      <w:lvlJc w:val="left"/>
      <w:pPr>
        <w:ind w:left="2676"/>
      </w:pPr>
      <w:rPr>
        <w:rFonts w:ascii="Segoe UI Symbol" w:eastAsia="Times New Roman" w:hAnsi="Segoe UI Symbol"/>
        <w:b w:val="0"/>
        <w:i w:val="0"/>
        <w:strike w:val="0"/>
        <w:dstrike w:val="0"/>
        <w:color w:val="000000"/>
        <w:sz w:val="21"/>
        <w:u w:val="none" w:color="000000"/>
        <w:vertAlign w:val="baseline"/>
      </w:rPr>
    </w:lvl>
    <w:lvl w:ilvl="5" w:tplc="F2FA1716">
      <w:start w:val="1"/>
      <w:numFmt w:val="bullet"/>
      <w:lvlText w:val="▪"/>
      <w:lvlJc w:val="left"/>
      <w:pPr>
        <w:ind w:left="3396"/>
      </w:pPr>
      <w:rPr>
        <w:rFonts w:ascii="Segoe UI Symbol" w:eastAsia="Times New Roman" w:hAnsi="Segoe UI Symbol"/>
        <w:b w:val="0"/>
        <w:i w:val="0"/>
        <w:strike w:val="0"/>
        <w:dstrike w:val="0"/>
        <w:color w:val="000000"/>
        <w:sz w:val="21"/>
        <w:u w:val="none" w:color="000000"/>
        <w:vertAlign w:val="baseline"/>
      </w:rPr>
    </w:lvl>
    <w:lvl w:ilvl="6" w:tplc="1FE03CEE">
      <w:start w:val="1"/>
      <w:numFmt w:val="bullet"/>
      <w:lvlText w:val="•"/>
      <w:lvlJc w:val="left"/>
      <w:pPr>
        <w:ind w:left="4116"/>
      </w:pPr>
      <w:rPr>
        <w:rFonts w:ascii="Arial" w:eastAsia="Times New Roman" w:hAnsi="Arial"/>
        <w:b w:val="0"/>
        <w:i w:val="0"/>
        <w:strike w:val="0"/>
        <w:dstrike w:val="0"/>
        <w:color w:val="000000"/>
        <w:sz w:val="21"/>
        <w:u w:val="none" w:color="000000"/>
        <w:vertAlign w:val="baseline"/>
      </w:rPr>
    </w:lvl>
    <w:lvl w:ilvl="7" w:tplc="DFF2F812">
      <w:start w:val="1"/>
      <w:numFmt w:val="bullet"/>
      <w:lvlText w:val="o"/>
      <w:lvlJc w:val="left"/>
      <w:pPr>
        <w:ind w:left="4836"/>
      </w:pPr>
      <w:rPr>
        <w:rFonts w:ascii="Segoe UI Symbol" w:eastAsia="Times New Roman" w:hAnsi="Segoe UI Symbol"/>
        <w:b w:val="0"/>
        <w:i w:val="0"/>
        <w:strike w:val="0"/>
        <w:dstrike w:val="0"/>
        <w:color w:val="000000"/>
        <w:sz w:val="21"/>
        <w:u w:val="none" w:color="000000"/>
        <w:vertAlign w:val="baseline"/>
      </w:rPr>
    </w:lvl>
    <w:lvl w:ilvl="8" w:tplc="84DA1762">
      <w:start w:val="1"/>
      <w:numFmt w:val="bullet"/>
      <w:lvlText w:val="▪"/>
      <w:lvlJc w:val="left"/>
      <w:pPr>
        <w:ind w:left="5556"/>
      </w:pPr>
      <w:rPr>
        <w:rFonts w:ascii="Segoe UI Symbol" w:eastAsia="Times New Roman" w:hAnsi="Segoe UI Symbol"/>
        <w:b w:val="0"/>
        <w:i w:val="0"/>
        <w:strike w:val="0"/>
        <w:dstrike w:val="0"/>
        <w:color w:val="000000"/>
        <w:sz w:val="21"/>
        <w:u w:val="none" w:color="000000"/>
        <w:vertAlign w:val="baseline"/>
      </w:rPr>
    </w:lvl>
  </w:abstractNum>
  <w:abstractNum w:abstractNumId="31" w15:restartNumberingAfterBreak="0">
    <w:nsid w:val="78FA66EF"/>
    <w:multiLevelType w:val="multilevel"/>
    <w:tmpl w:val="7AA4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04474"/>
    <w:multiLevelType w:val="hybridMultilevel"/>
    <w:tmpl w:val="398C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4737B"/>
    <w:multiLevelType w:val="hybridMultilevel"/>
    <w:tmpl w:val="74542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625564">
    <w:abstractNumId w:val="23"/>
  </w:num>
  <w:num w:numId="2" w16cid:durableId="1072436412">
    <w:abstractNumId w:val="14"/>
  </w:num>
  <w:num w:numId="3" w16cid:durableId="996611634">
    <w:abstractNumId w:val="13"/>
  </w:num>
  <w:num w:numId="4" w16cid:durableId="2096050088">
    <w:abstractNumId w:val="6"/>
  </w:num>
  <w:num w:numId="5" w16cid:durableId="1323973293">
    <w:abstractNumId w:val="7"/>
  </w:num>
  <w:num w:numId="6" w16cid:durableId="1876888509">
    <w:abstractNumId w:val="16"/>
  </w:num>
  <w:num w:numId="7" w16cid:durableId="154686451">
    <w:abstractNumId w:val="19"/>
  </w:num>
  <w:num w:numId="8" w16cid:durableId="1935245134">
    <w:abstractNumId w:val="30"/>
  </w:num>
  <w:num w:numId="9" w16cid:durableId="463155244">
    <w:abstractNumId w:val="9"/>
  </w:num>
  <w:num w:numId="10" w16cid:durableId="1730764425">
    <w:abstractNumId w:val="2"/>
  </w:num>
  <w:num w:numId="11" w16cid:durableId="1093011333">
    <w:abstractNumId w:val="11"/>
  </w:num>
  <w:num w:numId="12" w16cid:durableId="1223256389">
    <w:abstractNumId w:val="5"/>
  </w:num>
  <w:num w:numId="13" w16cid:durableId="84814839">
    <w:abstractNumId w:val="17"/>
  </w:num>
  <w:num w:numId="14" w16cid:durableId="1368750194">
    <w:abstractNumId w:val="20"/>
  </w:num>
  <w:num w:numId="15" w16cid:durableId="435255964">
    <w:abstractNumId w:val="10"/>
  </w:num>
  <w:num w:numId="16" w16cid:durableId="1967809641">
    <w:abstractNumId w:val="3"/>
  </w:num>
  <w:num w:numId="17" w16cid:durableId="1898709937">
    <w:abstractNumId w:val="0"/>
  </w:num>
  <w:num w:numId="18" w16cid:durableId="975649219">
    <w:abstractNumId w:val="4"/>
  </w:num>
  <w:num w:numId="19" w16cid:durableId="1625888143">
    <w:abstractNumId w:val="18"/>
  </w:num>
  <w:num w:numId="20" w16cid:durableId="1033926174">
    <w:abstractNumId w:val="32"/>
  </w:num>
  <w:num w:numId="21" w16cid:durableId="896403552">
    <w:abstractNumId w:val="28"/>
  </w:num>
  <w:num w:numId="22" w16cid:durableId="927736613">
    <w:abstractNumId w:val="15"/>
  </w:num>
  <w:num w:numId="23" w16cid:durableId="482426228">
    <w:abstractNumId w:val="15"/>
  </w:num>
  <w:num w:numId="24" w16cid:durableId="353769417">
    <w:abstractNumId w:val="15"/>
  </w:num>
  <w:num w:numId="25" w16cid:durableId="1980529348">
    <w:abstractNumId w:val="15"/>
  </w:num>
  <w:num w:numId="26" w16cid:durableId="2039156453">
    <w:abstractNumId w:val="26"/>
  </w:num>
  <w:num w:numId="27" w16cid:durableId="1406996134">
    <w:abstractNumId w:val="27"/>
  </w:num>
  <w:num w:numId="28" w16cid:durableId="6173916">
    <w:abstractNumId w:val="1"/>
  </w:num>
  <w:num w:numId="29" w16cid:durableId="185678004">
    <w:abstractNumId w:val="21"/>
  </w:num>
  <w:num w:numId="30" w16cid:durableId="814448606">
    <w:abstractNumId w:val="25"/>
  </w:num>
  <w:num w:numId="31" w16cid:durableId="93132410">
    <w:abstractNumId w:val="8"/>
  </w:num>
  <w:num w:numId="32" w16cid:durableId="28528502">
    <w:abstractNumId w:val="15"/>
  </w:num>
  <w:num w:numId="33" w16cid:durableId="1368795823">
    <w:abstractNumId w:val="15"/>
  </w:num>
  <w:num w:numId="34" w16cid:durableId="1901917">
    <w:abstractNumId w:val="15"/>
  </w:num>
  <w:num w:numId="35" w16cid:durableId="1074861200">
    <w:abstractNumId w:val="15"/>
  </w:num>
  <w:num w:numId="36" w16cid:durableId="1557661796">
    <w:abstractNumId w:val="31"/>
  </w:num>
  <w:num w:numId="37" w16cid:durableId="1020201765">
    <w:abstractNumId w:val="29"/>
  </w:num>
  <w:num w:numId="38" w16cid:durableId="1528300327">
    <w:abstractNumId w:val="22"/>
  </w:num>
  <w:num w:numId="39" w16cid:durableId="1686978387">
    <w:abstractNumId w:val="24"/>
  </w:num>
  <w:num w:numId="40" w16cid:durableId="666161">
    <w:abstractNumId w:val="12"/>
  </w:num>
  <w:num w:numId="41" w16cid:durableId="1111246467">
    <w:abstractNumId w:val="15"/>
  </w:num>
  <w:num w:numId="42" w16cid:durableId="18775733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F18"/>
    <w:rsid w:val="00042BD2"/>
    <w:rsid w:val="00051D77"/>
    <w:rsid w:val="00070931"/>
    <w:rsid w:val="000948BA"/>
    <w:rsid w:val="000D138A"/>
    <w:rsid w:val="000E6E40"/>
    <w:rsid w:val="001161BA"/>
    <w:rsid w:val="00146776"/>
    <w:rsid w:val="001640FF"/>
    <w:rsid w:val="00174951"/>
    <w:rsid w:val="001946CF"/>
    <w:rsid w:val="001C1B73"/>
    <w:rsid w:val="00217E2C"/>
    <w:rsid w:val="00221335"/>
    <w:rsid w:val="0022542B"/>
    <w:rsid w:val="002368EE"/>
    <w:rsid w:val="00250E0F"/>
    <w:rsid w:val="00280269"/>
    <w:rsid w:val="00286BD6"/>
    <w:rsid w:val="002B0F18"/>
    <w:rsid w:val="002C2040"/>
    <w:rsid w:val="002D64FF"/>
    <w:rsid w:val="00321A13"/>
    <w:rsid w:val="003312C0"/>
    <w:rsid w:val="0033491E"/>
    <w:rsid w:val="00384838"/>
    <w:rsid w:val="003872A0"/>
    <w:rsid w:val="003F1ACD"/>
    <w:rsid w:val="003F4FC0"/>
    <w:rsid w:val="0043432C"/>
    <w:rsid w:val="00476CD2"/>
    <w:rsid w:val="00492A0E"/>
    <w:rsid w:val="004C070F"/>
    <w:rsid w:val="004F30C5"/>
    <w:rsid w:val="005346E2"/>
    <w:rsid w:val="00557678"/>
    <w:rsid w:val="00581A20"/>
    <w:rsid w:val="005C5DD5"/>
    <w:rsid w:val="005C7C0C"/>
    <w:rsid w:val="005E797B"/>
    <w:rsid w:val="00601694"/>
    <w:rsid w:val="006019ED"/>
    <w:rsid w:val="006176BA"/>
    <w:rsid w:val="006A6EA0"/>
    <w:rsid w:val="007633B5"/>
    <w:rsid w:val="0079594C"/>
    <w:rsid w:val="00797604"/>
    <w:rsid w:val="007B7FBD"/>
    <w:rsid w:val="007D0A6C"/>
    <w:rsid w:val="007E051C"/>
    <w:rsid w:val="0080020C"/>
    <w:rsid w:val="008900F0"/>
    <w:rsid w:val="008A1BD3"/>
    <w:rsid w:val="008A341F"/>
    <w:rsid w:val="008B67A4"/>
    <w:rsid w:val="008C4256"/>
    <w:rsid w:val="008D4AA2"/>
    <w:rsid w:val="008D63CF"/>
    <w:rsid w:val="008E5DD1"/>
    <w:rsid w:val="00930BC5"/>
    <w:rsid w:val="009434C1"/>
    <w:rsid w:val="00984FC8"/>
    <w:rsid w:val="009870C6"/>
    <w:rsid w:val="009A6ABC"/>
    <w:rsid w:val="009D3F55"/>
    <w:rsid w:val="009E6669"/>
    <w:rsid w:val="009E7781"/>
    <w:rsid w:val="00A37307"/>
    <w:rsid w:val="00A4010F"/>
    <w:rsid w:val="00A43729"/>
    <w:rsid w:val="00A51C0C"/>
    <w:rsid w:val="00A71848"/>
    <w:rsid w:val="00A83DAB"/>
    <w:rsid w:val="00A92EE9"/>
    <w:rsid w:val="00AE06EB"/>
    <w:rsid w:val="00AF6C14"/>
    <w:rsid w:val="00B2386C"/>
    <w:rsid w:val="00B4074A"/>
    <w:rsid w:val="00B70C93"/>
    <w:rsid w:val="00B76CF9"/>
    <w:rsid w:val="00BC073E"/>
    <w:rsid w:val="00BE0603"/>
    <w:rsid w:val="00C20110"/>
    <w:rsid w:val="00C308A4"/>
    <w:rsid w:val="00C36E2B"/>
    <w:rsid w:val="00C810CE"/>
    <w:rsid w:val="00C868E6"/>
    <w:rsid w:val="00CF5E84"/>
    <w:rsid w:val="00CF7753"/>
    <w:rsid w:val="00D120CE"/>
    <w:rsid w:val="00D549DF"/>
    <w:rsid w:val="00D766F5"/>
    <w:rsid w:val="00D76E0C"/>
    <w:rsid w:val="00D90974"/>
    <w:rsid w:val="00D9330D"/>
    <w:rsid w:val="00D958FE"/>
    <w:rsid w:val="00DA1953"/>
    <w:rsid w:val="00DA1AFC"/>
    <w:rsid w:val="00DD3198"/>
    <w:rsid w:val="00DE758D"/>
    <w:rsid w:val="00E00D50"/>
    <w:rsid w:val="00E075CA"/>
    <w:rsid w:val="00E80F36"/>
    <w:rsid w:val="00EB1F96"/>
    <w:rsid w:val="00EB62BF"/>
    <w:rsid w:val="00F01A4B"/>
    <w:rsid w:val="00F2175E"/>
    <w:rsid w:val="00F466D1"/>
    <w:rsid w:val="00F82170"/>
    <w:rsid w:val="00FD0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59D59199"/>
  <w15:docId w15:val="{70B9FF81-BE02-4795-B06F-D83C319B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94"/>
    <w:pPr>
      <w:spacing w:after="4" w:line="250" w:lineRule="auto"/>
      <w:ind w:left="185" w:hanging="10"/>
    </w:pPr>
    <w:rPr>
      <w:rFonts w:ascii="Arial" w:hAnsi="Arial" w:cs="Arial"/>
      <w:color w:val="000000"/>
      <w:sz w:val="21"/>
    </w:rPr>
  </w:style>
  <w:style w:type="paragraph" w:styleId="Heading1">
    <w:name w:val="heading 1"/>
    <w:basedOn w:val="Normal"/>
    <w:next w:val="Normal"/>
    <w:link w:val="Heading1Char"/>
    <w:uiPriority w:val="99"/>
    <w:qFormat/>
    <w:rsid w:val="008A341F"/>
    <w:pPr>
      <w:keepNext/>
      <w:keepLines/>
      <w:numPr>
        <w:numId w:val="22"/>
      </w:numPr>
      <w:spacing w:after="0" w:line="259" w:lineRule="auto"/>
      <w:ind w:right="24"/>
      <w:outlineLvl w:val="0"/>
    </w:pPr>
    <w:rPr>
      <w:rFonts w:cs="Times New Roman"/>
      <w:b/>
      <w:sz w:val="28"/>
    </w:rPr>
  </w:style>
  <w:style w:type="paragraph" w:styleId="Heading2">
    <w:name w:val="heading 2"/>
    <w:basedOn w:val="Normal"/>
    <w:next w:val="Normal"/>
    <w:link w:val="Heading2Char"/>
    <w:unhideWhenUsed/>
    <w:qFormat/>
    <w:locked/>
    <w:rsid w:val="008A341F"/>
    <w:pPr>
      <w:keepNext/>
      <w:keepLines/>
      <w:numPr>
        <w:ilvl w:val="1"/>
        <w:numId w:val="22"/>
      </w:numPr>
      <w:spacing w:before="40" w:after="0"/>
      <w:outlineLvl w:val="1"/>
    </w:pPr>
    <w:rPr>
      <w:rFonts w:eastAsiaTheme="majorEastAsia" w:cstheme="majorBidi"/>
      <w:b/>
      <w:color w:val="auto"/>
      <w:sz w:val="25"/>
      <w:szCs w:val="26"/>
    </w:rPr>
  </w:style>
  <w:style w:type="paragraph" w:styleId="Heading3">
    <w:name w:val="heading 3"/>
    <w:basedOn w:val="Normal"/>
    <w:next w:val="Normal"/>
    <w:link w:val="Heading3Char"/>
    <w:semiHidden/>
    <w:unhideWhenUsed/>
    <w:qFormat/>
    <w:locked/>
    <w:rsid w:val="008A341F"/>
    <w:pPr>
      <w:keepNext/>
      <w:keepLines/>
      <w:numPr>
        <w:ilvl w:val="2"/>
        <w:numId w:val="2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8A341F"/>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8A341F"/>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8A341F"/>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8A341F"/>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8A341F"/>
    <w:pPr>
      <w:keepNext/>
      <w:keepLines/>
      <w:numPr>
        <w:ilvl w:val="7"/>
        <w:numId w:val="22"/>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locked/>
    <w:rsid w:val="008A341F"/>
    <w:pPr>
      <w:keepNext/>
      <w:keepLines/>
      <w:numPr>
        <w:ilvl w:val="8"/>
        <w:numId w:val="22"/>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341F"/>
    <w:rPr>
      <w:rFonts w:ascii="Arial" w:hAnsi="Arial"/>
      <w:b/>
      <w:color w:val="000000"/>
      <w:sz w:val="28"/>
    </w:rPr>
  </w:style>
  <w:style w:type="table" w:customStyle="1" w:styleId="TableGrid">
    <w:name w:val="TableGrid"/>
    <w:uiPriority w:val="99"/>
    <w:rsid w:val="00601694"/>
    <w:tblPr>
      <w:tblCellMar>
        <w:top w:w="0" w:type="dxa"/>
        <w:left w:w="0" w:type="dxa"/>
        <w:bottom w:w="0" w:type="dxa"/>
        <w:right w:w="0" w:type="dxa"/>
      </w:tblCellMar>
    </w:tblPr>
  </w:style>
  <w:style w:type="paragraph" w:styleId="BalloonText">
    <w:name w:val="Balloon Text"/>
    <w:basedOn w:val="Normal"/>
    <w:link w:val="BalloonTextChar"/>
    <w:uiPriority w:val="99"/>
    <w:semiHidden/>
    <w:rsid w:val="00D54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49DF"/>
    <w:rPr>
      <w:rFonts w:ascii="Segoe UI" w:eastAsia="Times New Roman" w:hAnsi="Segoe UI" w:cs="Segoe UI"/>
      <w:color w:val="000000"/>
      <w:sz w:val="18"/>
      <w:szCs w:val="18"/>
    </w:rPr>
  </w:style>
  <w:style w:type="character" w:styleId="Hyperlink">
    <w:name w:val="Hyperlink"/>
    <w:basedOn w:val="DefaultParagraphFont"/>
    <w:uiPriority w:val="99"/>
    <w:rsid w:val="00A37307"/>
    <w:rPr>
      <w:rFonts w:cs="Times New Roman"/>
      <w:color w:val="0563C1"/>
      <w:u w:val="single"/>
    </w:rPr>
  </w:style>
  <w:style w:type="paragraph" w:styleId="ListParagraph">
    <w:name w:val="List Paragraph"/>
    <w:basedOn w:val="Normal"/>
    <w:uiPriority w:val="34"/>
    <w:qFormat/>
    <w:rsid w:val="00250E0F"/>
    <w:pPr>
      <w:ind w:left="720"/>
      <w:contextualSpacing/>
    </w:pPr>
  </w:style>
  <w:style w:type="character" w:styleId="CommentReference">
    <w:name w:val="annotation reference"/>
    <w:basedOn w:val="DefaultParagraphFont"/>
    <w:uiPriority w:val="99"/>
    <w:semiHidden/>
    <w:rsid w:val="00F01A4B"/>
    <w:rPr>
      <w:rFonts w:cs="Times New Roman"/>
      <w:sz w:val="16"/>
      <w:szCs w:val="16"/>
    </w:rPr>
  </w:style>
  <w:style w:type="paragraph" w:styleId="CommentText">
    <w:name w:val="annotation text"/>
    <w:basedOn w:val="Normal"/>
    <w:link w:val="CommentTextChar"/>
    <w:uiPriority w:val="99"/>
    <w:semiHidden/>
    <w:rsid w:val="00F01A4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01A4B"/>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rsid w:val="00F01A4B"/>
    <w:rPr>
      <w:b/>
      <w:bCs/>
    </w:rPr>
  </w:style>
  <w:style w:type="character" w:customStyle="1" w:styleId="CommentSubjectChar">
    <w:name w:val="Comment Subject Char"/>
    <w:basedOn w:val="CommentTextChar"/>
    <w:link w:val="CommentSubject"/>
    <w:uiPriority w:val="99"/>
    <w:semiHidden/>
    <w:locked/>
    <w:rsid w:val="00F01A4B"/>
    <w:rPr>
      <w:rFonts w:ascii="Arial" w:eastAsia="Times New Roman" w:hAnsi="Arial" w:cs="Arial"/>
      <w:b/>
      <w:bCs/>
      <w:color w:val="000000"/>
      <w:sz w:val="20"/>
      <w:szCs w:val="20"/>
    </w:rPr>
  </w:style>
  <w:style w:type="paragraph" w:styleId="Revision">
    <w:name w:val="Revision"/>
    <w:hidden/>
    <w:uiPriority w:val="99"/>
    <w:semiHidden/>
    <w:rsid w:val="006A6EA0"/>
    <w:rPr>
      <w:rFonts w:ascii="Arial" w:hAnsi="Arial" w:cs="Arial"/>
      <w:color w:val="000000"/>
      <w:sz w:val="21"/>
    </w:rPr>
  </w:style>
  <w:style w:type="character" w:customStyle="1" w:styleId="Heading2Char">
    <w:name w:val="Heading 2 Char"/>
    <w:basedOn w:val="DefaultParagraphFont"/>
    <w:link w:val="Heading2"/>
    <w:rsid w:val="008A341F"/>
    <w:rPr>
      <w:rFonts w:ascii="Arial" w:eastAsiaTheme="majorEastAsia" w:hAnsi="Arial" w:cstheme="majorBidi"/>
      <w:b/>
      <w:sz w:val="25"/>
      <w:szCs w:val="26"/>
    </w:rPr>
  </w:style>
  <w:style w:type="character" w:customStyle="1" w:styleId="Heading3Char">
    <w:name w:val="Heading 3 Char"/>
    <w:basedOn w:val="DefaultParagraphFont"/>
    <w:link w:val="Heading3"/>
    <w:semiHidden/>
    <w:rsid w:val="008A34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8A341F"/>
    <w:rPr>
      <w:rFonts w:asciiTheme="majorHAnsi" w:eastAsiaTheme="majorEastAsia" w:hAnsiTheme="majorHAnsi" w:cstheme="majorBidi"/>
      <w:i/>
      <w:iCs/>
      <w:color w:val="365F91" w:themeColor="accent1" w:themeShade="BF"/>
      <w:sz w:val="21"/>
    </w:rPr>
  </w:style>
  <w:style w:type="character" w:customStyle="1" w:styleId="Heading5Char">
    <w:name w:val="Heading 5 Char"/>
    <w:basedOn w:val="DefaultParagraphFont"/>
    <w:link w:val="Heading5"/>
    <w:semiHidden/>
    <w:rsid w:val="008A341F"/>
    <w:rPr>
      <w:rFonts w:asciiTheme="majorHAnsi" w:eastAsiaTheme="majorEastAsia" w:hAnsiTheme="majorHAnsi" w:cstheme="majorBidi"/>
      <w:color w:val="365F91" w:themeColor="accent1" w:themeShade="BF"/>
      <w:sz w:val="21"/>
    </w:rPr>
  </w:style>
  <w:style w:type="character" w:customStyle="1" w:styleId="Heading6Char">
    <w:name w:val="Heading 6 Char"/>
    <w:basedOn w:val="DefaultParagraphFont"/>
    <w:link w:val="Heading6"/>
    <w:semiHidden/>
    <w:rsid w:val="008A341F"/>
    <w:rPr>
      <w:rFonts w:asciiTheme="majorHAnsi" w:eastAsiaTheme="majorEastAsia" w:hAnsiTheme="majorHAnsi" w:cstheme="majorBidi"/>
      <w:color w:val="243F60" w:themeColor="accent1" w:themeShade="7F"/>
      <w:sz w:val="21"/>
    </w:rPr>
  </w:style>
  <w:style w:type="character" w:customStyle="1" w:styleId="Heading7Char">
    <w:name w:val="Heading 7 Char"/>
    <w:basedOn w:val="DefaultParagraphFont"/>
    <w:link w:val="Heading7"/>
    <w:semiHidden/>
    <w:rsid w:val="008A341F"/>
    <w:rPr>
      <w:rFonts w:asciiTheme="majorHAnsi" w:eastAsiaTheme="majorEastAsia" w:hAnsiTheme="majorHAnsi" w:cstheme="majorBidi"/>
      <w:i/>
      <w:iCs/>
      <w:color w:val="243F60" w:themeColor="accent1" w:themeShade="7F"/>
      <w:sz w:val="21"/>
    </w:rPr>
  </w:style>
  <w:style w:type="character" w:customStyle="1" w:styleId="Heading8Char">
    <w:name w:val="Heading 8 Char"/>
    <w:basedOn w:val="DefaultParagraphFont"/>
    <w:link w:val="Heading8"/>
    <w:semiHidden/>
    <w:rsid w:val="008A34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A341F"/>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rsid w:val="00280269"/>
    <w:pPr>
      <w:spacing w:after="0" w:line="240" w:lineRule="auto"/>
      <w:ind w:left="579"/>
      <w:jc w:val="both"/>
    </w:pPr>
    <w:rPr>
      <w:rFonts w:eastAsia="Arial"/>
      <w:sz w:val="20"/>
      <w:szCs w:val="20"/>
    </w:rPr>
  </w:style>
  <w:style w:type="character" w:customStyle="1" w:styleId="FootnoteTextChar">
    <w:name w:val="Footnote Text Char"/>
    <w:basedOn w:val="DefaultParagraphFont"/>
    <w:link w:val="FootnoteText"/>
    <w:rsid w:val="00280269"/>
    <w:rPr>
      <w:rFonts w:ascii="Arial" w:eastAsia="Arial" w:hAnsi="Arial" w:cs="Arial"/>
      <w:color w:val="000000"/>
      <w:sz w:val="20"/>
      <w:szCs w:val="20"/>
    </w:rPr>
  </w:style>
  <w:style w:type="character" w:styleId="FootnoteReference">
    <w:name w:val="footnote reference"/>
    <w:basedOn w:val="DefaultParagraphFont"/>
    <w:rsid w:val="00280269"/>
    <w:rPr>
      <w:vertAlign w:val="superscript"/>
    </w:rPr>
  </w:style>
  <w:style w:type="paragraph" w:styleId="TOC1">
    <w:name w:val="toc 1"/>
    <w:basedOn w:val="Normal"/>
    <w:next w:val="Normal"/>
    <w:autoRedefine/>
    <w:uiPriority w:val="39"/>
    <w:locked/>
    <w:rsid w:val="005346E2"/>
    <w:pPr>
      <w:spacing w:after="100"/>
      <w:ind w:left="0"/>
    </w:pPr>
  </w:style>
  <w:style w:type="paragraph" w:styleId="TOC2">
    <w:name w:val="toc 2"/>
    <w:basedOn w:val="Normal"/>
    <w:next w:val="Normal"/>
    <w:autoRedefine/>
    <w:uiPriority w:val="39"/>
    <w:locked/>
    <w:rsid w:val="005346E2"/>
    <w:pPr>
      <w:spacing w:after="100"/>
      <w:ind w:left="210"/>
    </w:pPr>
  </w:style>
  <w:style w:type="paragraph" w:styleId="Footer">
    <w:name w:val="footer"/>
    <w:basedOn w:val="Normal"/>
    <w:link w:val="FooterChar"/>
    <w:uiPriority w:val="99"/>
    <w:unhideWhenUsed/>
    <w:rsid w:val="00D766F5"/>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766F5"/>
    <w:rPr>
      <w:rFonts w:asciiTheme="minorHAnsi" w:eastAsiaTheme="minorEastAsia" w:hAnsiTheme="minorHAnsi"/>
      <w:lang w:val="en-US" w:eastAsia="en-US"/>
    </w:rPr>
  </w:style>
  <w:style w:type="character" w:customStyle="1" w:styleId="UnresolvedMention1">
    <w:name w:val="Unresolved Mention1"/>
    <w:basedOn w:val="DefaultParagraphFont"/>
    <w:uiPriority w:val="99"/>
    <w:semiHidden/>
    <w:unhideWhenUsed/>
    <w:rsid w:val="00D766F5"/>
    <w:rPr>
      <w:color w:val="808080"/>
      <w:shd w:val="clear" w:color="auto" w:fill="E6E6E6"/>
    </w:rPr>
  </w:style>
  <w:style w:type="paragraph" w:customStyle="1" w:styleId="Default">
    <w:name w:val="Default"/>
    <w:rsid w:val="008D4AA2"/>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8D4AA2"/>
    <w:rPr>
      <w:color w:val="800080" w:themeColor="followedHyperlink"/>
      <w:u w:val="single"/>
    </w:rPr>
  </w:style>
  <w:style w:type="character" w:styleId="UnresolvedMention">
    <w:name w:val="Unresolved Mention"/>
    <w:basedOn w:val="DefaultParagraphFont"/>
    <w:uiPriority w:val="99"/>
    <w:semiHidden/>
    <w:unhideWhenUsed/>
    <w:rsid w:val="002368EE"/>
    <w:rPr>
      <w:color w:val="605E5C"/>
      <w:shd w:val="clear" w:color="auto" w:fill="E1DFDD"/>
    </w:rPr>
  </w:style>
  <w:style w:type="paragraph" w:styleId="NormalWeb">
    <w:name w:val="Normal (Web)"/>
    <w:basedOn w:val="Normal"/>
    <w:uiPriority w:val="99"/>
    <w:semiHidden/>
    <w:unhideWhenUsed/>
    <w:rsid w:val="002368EE"/>
    <w:pPr>
      <w:spacing w:after="300" w:line="360" w:lineRule="atLeast"/>
      <w:ind w:left="0" w:firstLine="0"/>
    </w:pPr>
    <w:rPr>
      <w:rFonts w:ascii="Times New Roman" w:hAnsi="Times New Roman" w:cs="Times New Roman"/>
      <w:color w:val="777777"/>
      <w:sz w:val="24"/>
      <w:szCs w:val="24"/>
    </w:rPr>
  </w:style>
  <w:style w:type="paragraph" w:customStyle="1" w:styleId="Pa2">
    <w:name w:val="Pa2"/>
    <w:basedOn w:val="Default"/>
    <w:next w:val="Default"/>
    <w:uiPriority w:val="99"/>
    <w:rsid w:val="005C7C0C"/>
    <w:pPr>
      <w:spacing w:line="201" w:lineRule="atLeast"/>
    </w:pPr>
    <w:rPr>
      <w:rFonts w:ascii="Avenir LT Std 35 Light" w:hAnsi="Avenir LT Std 35 Light" w:cs="Times New Roman"/>
      <w:color w:val="auto"/>
    </w:rPr>
  </w:style>
  <w:style w:type="paragraph" w:customStyle="1" w:styleId="Pa3">
    <w:name w:val="Pa3"/>
    <w:basedOn w:val="Default"/>
    <w:next w:val="Default"/>
    <w:uiPriority w:val="99"/>
    <w:rsid w:val="005C7C0C"/>
    <w:pPr>
      <w:spacing w:line="201" w:lineRule="atLeast"/>
    </w:pPr>
    <w:rPr>
      <w:rFonts w:ascii="Avenir LT Std 35 Light" w:hAnsi="Avenir LT Std 35 Light" w:cs="Times New Roman"/>
      <w:color w:val="auto"/>
    </w:rPr>
  </w:style>
  <w:style w:type="character" w:customStyle="1" w:styleId="A4">
    <w:name w:val="A4"/>
    <w:uiPriority w:val="99"/>
    <w:rsid w:val="005C7C0C"/>
    <w:rPr>
      <w:rFonts w:ascii="Avenir LT Std 55 Roman" w:hAnsi="Avenir LT Std 55 Roman" w:cs="Avenir LT Std 55 Roman"/>
      <w:b/>
      <w:bCs/>
      <w:color w:val="000000"/>
      <w:sz w:val="26"/>
      <w:szCs w:val="26"/>
    </w:rPr>
  </w:style>
  <w:style w:type="paragraph" w:styleId="Header">
    <w:name w:val="header"/>
    <w:basedOn w:val="Normal"/>
    <w:link w:val="HeaderChar"/>
    <w:uiPriority w:val="99"/>
    <w:unhideWhenUsed/>
    <w:rsid w:val="00CF775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CF7753"/>
    <w:rPr>
      <w:rFonts w:asciiTheme="minorHAnsi" w:eastAsiaTheme="minorEastAsia" w:hAnsi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3009">
      <w:bodyDiv w:val="1"/>
      <w:marLeft w:val="0"/>
      <w:marRight w:val="0"/>
      <w:marTop w:val="0"/>
      <w:marBottom w:val="0"/>
      <w:divBdr>
        <w:top w:val="none" w:sz="0" w:space="0" w:color="auto"/>
        <w:left w:val="none" w:sz="0" w:space="0" w:color="auto"/>
        <w:bottom w:val="none" w:sz="0" w:space="0" w:color="auto"/>
        <w:right w:val="none" w:sz="0" w:space="0" w:color="auto"/>
      </w:divBdr>
      <w:divsChild>
        <w:div w:id="1995136277">
          <w:marLeft w:val="0"/>
          <w:marRight w:val="0"/>
          <w:marTop w:val="0"/>
          <w:marBottom w:val="0"/>
          <w:divBdr>
            <w:top w:val="none" w:sz="0" w:space="0" w:color="auto"/>
            <w:left w:val="none" w:sz="0" w:space="0" w:color="auto"/>
            <w:bottom w:val="none" w:sz="0" w:space="0" w:color="auto"/>
            <w:right w:val="none" w:sz="0" w:space="0" w:color="auto"/>
          </w:divBdr>
          <w:divsChild>
            <w:div w:id="481969226">
              <w:marLeft w:val="0"/>
              <w:marRight w:val="0"/>
              <w:marTop w:val="0"/>
              <w:marBottom w:val="0"/>
              <w:divBdr>
                <w:top w:val="none" w:sz="0" w:space="0" w:color="auto"/>
                <w:left w:val="none" w:sz="0" w:space="0" w:color="auto"/>
                <w:bottom w:val="none" w:sz="0" w:space="0" w:color="auto"/>
                <w:right w:val="none" w:sz="0" w:space="0" w:color="auto"/>
              </w:divBdr>
              <w:divsChild>
                <w:div w:id="1077678375">
                  <w:marLeft w:val="0"/>
                  <w:marRight w:val="0"/>
                  <w:marTop w:val="0"/>
                  <w:marBottom w:val="0"/>
                  <w:divBdr>
                    <w:top w:val="none" w:sz="0" w:space="0" w:color="auto"/>
                    <w:left w:val="none" w:sz="0" w:space="0" w:color="auto"/>
                    <w:bottom w:val="none" w:sz="0" w:space="0" w:color="auto"/>
                    <w:right w:val="none" w:sz="0" w:space="0" w:color="auto"/>
                  </w:divBdr>
                  <w:divsChild>
                    <w:div w:id="10039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15191">
      <w:bodyDiv w:val="1"/>
      <w:marLeft w:val="0"/>
      <w:marRight w:val="0"/>
      <w:marTop w:val="0"/>
      <w:marBottom w:val="0"/>
      <w:divBdr>
        <w:top w:val="none" w:sz="0" w:space="0" w:color="auto"/>
        <w:left w:val="none" w:sz="0" w:space="0" w:color="auto"/>
        <w:bottom w:val="none" w:sz="0" w:space="0" w:color="auto"/>
        <w:right w:val="none" w:sz="0" w:space="0" w:color="auto"/>
      </w:divBdr>
      <w:divsChild>
        <w:div w:id="122160536">
          <w:marLeft w:val="0"/>
          <w:marRight w:val="0"/>
          <w:marTop w:val="0"/>
          <w:marBottom w:val="0"/>
          <w:divBdr>
            <w:top w:val="none" w:sz="0" w:space="0" w:color="auto"/>
            <w:left w:val="none" w:sz="0" w:space="0" w:color="auto"/>
            <w:bottom w:val="none" w:sz="0" w:space="0" w:color="auto"/>
            <w:right w:val="none" w:sz="0" w:space="0" w:color="auto"/>
          </w:divBdr>
          <w:divsChild>
            <w:div w:id="24327732">
              <w:marLeft w:val="0"/>
              <w:marRight w:val="0"/>
              <w:marTop w:val="0"/>
              <w:marBottom w:val="0"/>
              <w:divBdr>
                <w:top w:val="none" w:sz="0" w:space="0" w:color="auto"/>
                <w:left w:val="none" w:sz="0" w:space="0" w:color="auto"/>
                <w:bottom w:val="none" w:sz="0" w:space="0" w:color="auto"/>
                <w:right w:val="none" w:sz="0" w:space="0" w:color="auto"/>
              </w:divBdr>
              <w:divsChild>
                <w:div w:id="594486561">
                  <w:marLeft w:val="-225"/>
                  <w:marRight w:val="-225"/>
                  <w:marTop w:val="0"/>
                  <w:marBottom w:val="0"/>
                  <w:divBdr>
                    <w:top w:val="none" w:sz="0" w:space="0" w:color="auto"/>
                    <w:left w:val="none" w:sz="0" w:space="0" w:color="auto"/>
                    <w:bottom w:val="none" w:sz="0" w:space="0" w:color="auto"/>
                    <w:right w:val="none" w:sz="0" w:space="0" w:color="auto"/>
                  </w:divBdr>
                  <w:divsChild>
                    <w:div w:id="1317681240">
                      <w:marLeft w:val="0"/>
                      <w:marRight w:val="0"/>
                      <w:marTop w:val="0"/>
                      <w:marBottom w:val="0"/>
                      <w:divBdr>
                        <w:top w:val="none" w:sz="0" w:space="0" w:color="auto"/>
                        <w:left w:val="none" w:sz="0" w:space="0" w:color="auto"/>
                        <w:bottom w:val="none" w:sz="0" w:space="0" w:color="auto"/>
                        <w:right w:val="none" w:sz="0" w:space="0" w:color="auto"/>
                      </w:divBdr>
                      <w:divsChild>
                        <w:div w:id="481890774">
                          <w:marLeft w:val="0"/>
                          <w:marRight w:val="0"/>
                          <w:marTop w:val="0"/>
                          <w:marBottom w:val="0"/>
                          <w:divBdr>
                            <w:top w:val="none" w:sz="0" w:space="0" w:color="auto"/>
                            <w:left w:val="none" w:sz="0" w:space="0" w:color="auto"/>
                            <w:bottom w:val="none" w:sz="0" w:space="0" w:color="auto"/>
                            <w:right w:val="none" w:sz="0" w:space="0" w:color="auto"/>
                          </w:divBdr>
                          <w:divsChild>
                            <w:div w:id="49154299">
                              <w:marLeft w:val="0"/>
                              <w:marRight w:val="0"/>
                              <w:marTop w:val="0"/>
                              <w:marBottom w:val="0"/>
                              <w:divBdr>
                                <w:top w:val="none" w:sz="0" w:space="0" w:color="auto"/>
                                <w:left w:val="none" w:sz="0" w:space="0" w:color="auto"/>
                                <w:bottom w:val="none" w:sz="0" w:space="0" w:color="auto"/>
                                <w:right w:val="none" w:sz="0" w:space="0" w:color="auto"/>
                              </w:divBdr>
                              <w:divsChild>
                                <w:div w:id="1415542228">
                                  <w:marLeft w:val="0"/>
                                  <w:marRight w:val="0"/>
                                  <w:marTop w:val="0"/>
                                  <w:marBottom w:val="0"/>
                                  <w:divBdr>
                                    <w:top w:val="none" w:sz="0" w:space="0" w:color="auto"/>
                                    <w:left w:val="none" w:sz="0" w:space="0" w:color="auto"/>
                                    <w:bottom w:val="none" w:sz="0" w:space="0" w:color="auto"/>
                                    <w:right w:val="none" w:sz="0" w:space="0" w:color="auto"/>
                                  </w:divBdr>
                                  <w:divsChild>
                                    <w:div w:id="364643988">
                                      <w:marLeft w:val="0"/>
                                      <w:marRight w:val="0"/>
                                      <w:marTop w:val="0"/>
                                      <w:marBottom w:val="0"/>
                                      <w:divBdr>
                                        <w:top w:val="none" w:sz="0" w:space="0" w:color="auto"/>
                                        <w:left w:val="none" w:sz="0" w:space="0" w:color="auto"/>
                                        <w:bottom w:val="none" w:sz="0" w:space="0" w:color="auto"/>
                                        <w:right w:val="none" w:sz="0" w:space="0" w:color="auto"/>
                                      </w:divBdr>
                                      <w:divsChild>
                                        <w:div w:id="1625038263">
                                          <w:marLeft w:val="0"/>
                                          <w:marRight w:val="0"/>
                                          <w:marTop w:val="0"/>
                                          <w:marBottom w:val="0"/>
                                          <w:divBdr>
                                            <w:top w:val="none" w:sz="0" w:space="0" w:color="auto"/>
                                            <w:left w:val="none" w:sz="0" w:space="0" w:color="auto"/>
                                            <w:bottom w:val="none" w:sz="0" w:space="0" w:color="auto"/>
                                            <w:right w:val="none" w:sz="0" w:space="0" w:color="auto"/>
                                          </w:divBdr>
                                          <w:divsChild>
                                            <w:div w:id="1552423116">
                                              <w:marLeft w:val="0"/>
                                              <w:marRight w:val="0"/>
                                              <w:marTop w:val="0"/>
                                              <w:marBottom w:val="0"/>
                                              <w:divBdr>
                                                <w:top w:val="none" w:sz="0" w:space="0" w:color="auto"/>
                                                <w:left w:val="none" w:sz="0" w:space="0" w:color="auto"/>
                                                <w:bottom w:val="none" w:sz="0" w:space="0" w:color="auto"/>
                                                <w:right w:val="none" w:sz="0" w:space="0" w:color="auto"/>
                                              </w:divBdr>
                                              <w:divsChild>
                                                <w:div w:id="1784570435">
                                                  <w:marLeft w:val="0"/>
                                                  <w:marRight w:val="0"/>
                                                  <w:marTop w:val="0"/>
                                                  <w:marBottom w:val="0"/>
                                                  <w:divBdr>
                                                    <w:top w:val="none" w:sz="0" w:space="0" w:color="auto"/>
                                                    <w:left w:val="none" w:sz="0" w:space="0" w:color="auto"/>
                                                    <w:bottom w:val="none" w:sz="0" w:space="0" w:color="auto"/>
                                                    <w:right w:val="none" w:sz="0" w:space="0" w:color="auto"/>
                                                  </w:divBdr>
                                                  <w:divsChild>
                                                    <w:div w:id="16735215">
                                                      <w:marLeft w:val="0"/>
                                                      <w:marRight w:val="0"/>
                                                      <w:marTop w:val="0"/>
                                                      <w:marBottom w:val="150"/>
                                                      <w:divBdr>
                                                        <w:top w:val="none" w:sz="0" w:space="0" w:color="auto"/>
                                                        <w:left w:val="none" w:sz="0" w:space="0" w:color="auto"/>
                                                        <w:bottom w:val="none" w:sz="0" w:space="0" w:color="auto"/>
                                                        <w:right w:val="none" w:sz="0" w:space="0" w:color="auto"/>
                                                      </w:divBdr>
                                                      <w:divsChild>
                                                        <w:div w:id="418448454">
                                                          <w:marLeft w:val="0"/>
                                                          <w:marRight w:val="0"/>
                                                          <w:marTop w:val="0"/>
                                                          <w:marBottom w:val="0"/>
                                                          <w:divBdr>
                                                            <w:top w:val="none" w:sz="0" w:space="0" w:color="auto"/>
                                                            <w:left w:val="none" w:sz="0" w:space="0" w:color="auto"/>
                                                            <w:bottom w:val="none" w:sz="0" w:space="0" w:color="auto"/>
                                                            <w:right w:val="none" w:sz="0" w:space="0" w:color="auto"/>
                                                          </w:divBdr>
                                                        </w:div>
                                                      </w:divsChild>
                                                    </w:div>
                                                    <w:div w:id="205605268">
                                                      <w:marLeft w:val="0"/>
                                                      <w:marRight w:val="0"/>
                                                      <w:marTop w:val="0"/>
                                                      <w:marBottom w:val="0"/>
                                                      <w:divBdr>
                                                        <w:top w:val="none" w:sz="0" w:space="0" w:color="auto"/>
                                                        <w:left w:val="none" w:sz="0" w:space="0" w:color="auto"/>
                                                        <w:bottom w:val="none" w:sz="0" w:space="0" w:color="auto"/>
                                                        <w:right w:val="none" w:sz="0" w:space="0" w:color="auto"/>
                                                      </w:divBdr>
                                                    </w:div>
                                                    <w:div w:id="838887831">
                                                      <w:marLeft w:val="0"/>
                                                      <w:marRight w:val="0"/>
                                                      <w:marTop w:val="0"/>
                                                      <w:marBottom w:val="150"/>
                                                      <w:divBdr>
                                                        <w:top w:val="none" w:sz="0" w:space="0" w:color="auto"/>
                                                        <w:left w:val="none" w:sz="0" w:space="0" w:color="auto"/>
                                                        <w:bottom w:val="none" w:sz="0" w:space="0" w:color="auto"/>
                                                        <w:right w:val="none" w:sz="0" w:space="0" w:color="auto"/>
                                                      </w:divBdr>
                                                      <w:divsChild>
                                                        <w:div w:id="1136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2659598">
      <w:bodyDiv w:val="1"/>
      <w:marLeft w:val="0"/>
      <w:marRight w:val="0"/>
      <w:marTop w:val="0"/>
      <w:marBottom w:val="0"/>
      <w:divBdr>
        <w:top w:val="none" w:sz="0" w:space="0" w:color="auto"/>
        <w:left w:val="none" w:sz="0" w:space="0" w:color="auto"/>
        <w:bottom w:val="none" w:sz="0" w:space="0" w:color="auto"/>
        <w:right w:val="none" w:sz="0" w:space="0" w:color="auto"/>
      </w:divBdr>
      <w:divsChild>
        <w:div w:id="2013795436">
          <w:marLeft w:val="0"/>
          <w:marRight w:val="0"/>
          <w:marTop w:val="0"/>
          <w:marBottom w:val="0"/>
          <w:divBdr>
            <w:top w:val="none" w:sz="0" w:space="0" w:color="auto"/>
            <w:left w:val="none" w:sz="0" w:space="0" w:color="auto"/>
            <w:bottom w:val="none" w:sz="0" w:space="0" w:color="auto"/>
            <w:right w:val="none" w:sz="0" w:space="0" w:color="auto"/>
          </w:divBdr>
          <w:divsChild>
            <w:div w:id="2087802719">
              <w:marLeft w:val="0"/>
              <w:marRight w:val="0"/>
              <w:marTop w:val="0"/>
              <w:marBottom w:val="0"/>
              <w:divBdr>
                <w:top w:val="none" w:sz="0" w:space="0" w:color="auto"/>
                <w:left w:val="none" w:sz="0" w:space="0" w:color="auto"/>
                <w:bottom w:val="none" w:sz="0" w:space="0" w:color="auto"/>
                <w:right w:val="none" w:sz="0" w:space="0" w:color="auto"/>
              </w:divBdr>
              <w:divsChild>
                <w:div w:id="203564698">
                  <w:marLeft w:val="0"/>
                  <w:marRight w:val="0"/>
                  <w:marTop w:val="0"/>
                  <w:marBottom w:val="0"/>
                  <w:divBdr>
                    <w:top w:val="none" w:sz="0" w:space="0" w:color="auto"/>
                    <w:left w:val="none" w:sz="0" w:space="0" w:color="auto"/>
                    <w:bottom w:val="none" w:sz="0" w:space="0" w:color="auto"/>
                    <w:right w:val="none" w:sz="0" w:space="0" w:color="auto"/>
                  </w:divBdr>
                  <w:divsChild>
                    <w:div w:id="672030957">
                      <w:marLeft w:val="0"/>
                      <w:marRight w:val="0"/>
                      <w:marTop w:val="0"/>
                      <w:marBottom w:val="0"/>
                      <w:divBdr>
                        <w:top w:val="none" w:sz="0" w:space="0" w:color="auto"/>
                        <w:left w:val="none" w:sz="0" w:space="0" w:color="auto"/>
                        <w:bottom w:val="none" w:sz="0" w:space="0" w:color="auto"/>
                        <w:right w:val="none" w:sz="0" w:space="0" w:color="auto"/>
                      </w:divBdr>
                      <w:divsChild>
                        <w:div w:id="864253491">
                          <w:marLeft w:val="-225"/>
                          <w:marRight w:val="-225"/>
                          <w:marTop w:val="0"/>
                          <w:marBottom w:val="0"/>
                          <w:divBdr>
                            <w:top w:val="none" w:sz="0" w:space="0" w:color="auto"/>
                            <w:left w:val="none" w:sz="0" w:space="0" w:color="auto"/>
                            <w:bottom w:val="none" w:sz="0" w:space="0" w:color="auto"/>
                            <w:right w:val="none" w:sz="0" w:space="0" w:color="auto"/>
                          </w:divBdr>
                          <w:divsChild>
                            <w:div w:id="760177762">
                              <w:marLeft w:val="0"/>
                              <w:marRight w:val="0"/>
                              <w:marTop w:val="0"/>
                              <w:marBottom w:val="0"/>
                              <w:divBdr>
                                <w:top w:val="none" w:sz="0" w:space="0" w:color="auto"/>
                                <w:left w:val="none" w:sz="0" w:space="0" w:color="auto"/>
                                <w:bottom w:val="none" w:sz="0" w:space="0" w:color="auto"/>
                                <w:right w:val="none" w:sz="0" w:space="0" w:color="auto"/>
                              </w:divBdr>
                              <w:divsChild>
                                <w:div w:id="764230144">
                                  <w:marLeft w:val="0"/>
                                  <w:marRight w:val="0"/>
                                  <w:marTop w:val="0"/>
                                  <w:marBottom w:val="0"/>
                                  <w:divBdr>
                                    <w:top w:val="none" w:sz="0" w:space="0" w:color="auto"/>
                                    <w:left w:val="none" w:sz="0" w:space="0" w:color="auto"/>
                                    <w:bottom w:val="none" w:sz="0" w:space="0" w:color="auto"/>
                                    <w:right w:val="none" w:sz="0" w:space="0" w:color="auto"/>
                                  </w:divBdr>
                                  <w:divsChild>
                                    <w:div w:id="1791820855">
                                      <w:marLeft w:val="0"/>
                                      <w:marRight w:val="0"/>
                                      <w:marTop w:val="0"/>
                                      <w:marBottom w:val="0"/>
                                      <w:divBdr>
                                        <w:top w:val="none" w:sz="0" w:space="0" w:color="auto"/>
                                        <w:left w:val="none" w:sz="0" w:space="0" w:color="auto"/>
                                        <w:bottom w:val="none" w:sz="0" w:space="0" w:color="auto"/>
                                        <w:right w:val="none" w:sz="0" w:space="0" w:color="auto"/>
                                      </w:divBdr>
                                      <w:divsChild>
                                        <w:div w:id="568880852">
                                          <w:marLeft w:val="0"/>
                                          <w:marRight w:val="0"/>
                                          <w:marTop w:val="0"/>
                                          <w:marBottom w:val="0"/>
                                          <w:divBdr>
                                            <w:top w:val="none" w:sz="0" w:space="0" w:color="auto"/>
                                            <w:left w:val="none" w:sz="0" w:space="0" w:color="auto"/>
                                            <w:bottom w:val="none" w:sz="0" w:space="0" w:color="auto"/>
                                            <w:right w:val="none" w:sz="0" w:space="0" w:color="auto"/>
                                          </w:divBdr>
                                          <w:divsChild>
                                            <w:div w:id="3255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281646">
      <w:bodyDiv w:val="1"/>
      <w:marLeft w:val="0"/>
      <w:marRight w:val="0"/>
      <w:marTop w:val="0"/>
      <w:marBottom w:val="0"/>
      <w:divBdr>
        <w:top w:val="none" w:sz="0" w:space="0" w:color="auto"/>
        <w:left w:val="none" w:sz="0" w:space="0" w:color="auto"/>
        <w:bottom w:val="none" w:sz="0" w:space="0" w:color="auto"/>
        <w:right w:val="none" w:sz="0" w:space="0" w:color="auto"/>
      </w:divBdr>
      <w:divsChild>
        <w:div w:id="791706850">
          <w:marLeft w:val="0"/>
          <w:marRight w:val="0"/>
          <w:marTop w:val="0"/>
          <w:marBottom w:val="0"/>
          <w:divBdr>
            <w:top w:val="none" w:sz="0" w:space="0" w:color="auto"/>
            <w:left w:val="none" w:sz="0" w:space="0" w:color="auto"/>
            <w:bottom w:val="none" w:sz="0" w:space="0" w:color="auto"/>
            <w:right w:val="none" w:sz="0" w:space="0" w:color="auto"/>
          </w:divBdr>
          <w:divsChild>
            <w:div w:id="1992710752">
              <w:marLeft w:val="0"/>
              <w:marRight w:val="0"/>
              <w:marTop w:val="0"/>
              <w:marBottom w:val="0"/>
              <w:divBdr>
                <w:top w:val="none" w:sz="0" w:space="0" w:color="auto"/>
                <w:left w:val="none" w:sz="0" w:space="0" w:color="auto"/>
                <w:bottom w:val="none" w:sz="0" w:space="0" w:color="auto"/>
                <w:right w:val="none" w:sz="0" w:space="0" w:color="auto"/>
              </w:divBdr>
              <w:divsChild>
                <w:div w:id="1592662207">
                  <w:marLeft w:val="0"/>
                  <w:marRight w:val="0"/>
                  <w:marTop w:val="0"/>
                  <w:marBottom w:val="0"/>
                  <w:divBdr>
                    <w:top w:val="none" w:sz="0" w:space="0" w:color="auto"/>
                    <w:left w:val="none" w:sz="0" w:space="0" w:color="auto"/>
                    <w:bottom w:val="none" w:sz="0" w:space="0" w:color="auto"/>
                    <w:right w:val="none" w:sz="0" w:space="0" w:color="auto"/>
                  </w:divBdr>
                  <w:divsChild>
                    <w:div w:id="1414399039">
                      <w:marLeft w:val="0"/>
                      <w:marRight w:val="0"/>
                      <w:marTop w:val="0"/>
                      <w:marBottom w:val="0"/>
                      <w:divBdr>
                        <w:top w:val="none" w:sz="0" w:space="0" w:color="auto"/>
                        <w:left w:val="none" w:sz="0" w:space="0" w:color="auto"/>
                        <w:bottom w:val="none" w:sz="0" w:space="0" w:color="auto"/>
                        <w:right w:val="none" w:sz="0" w:space="0" w:color="auto"/>
                      </w:divBdr>
                      <w:divsChild>
                        <w:div w:id="792408900">
                          <w:marLeft w:val="-225"/>
                          <w:marRight w:val="-225"/>
                          <w:marTop w:val="0"/>
                          <w:marBottom w:val="0"/>
                          <w:divBdr>
                            <w:top w:val="none" w:sz="0" w:space="0" w:color="auto"/>
                            <w:left w:val="none" w:sz="0" w:space="0" w:color="auto"/>
                            <w:bottom w:val="none" w:sz="0" w:space="0" w:color="auto"/>
                            <w:right w:val="none" w:sz="0" w:space="0" w:color="auto"/>
                          </w:divBdr>
                          <w:divsChild>
                            <w:div w:id="496582495">
                              <w:marLeft w:val="0"/>
                              <w:marRight w:val="0"/>
                              <w:marTop w:val="0"/>
                              <w:marBottom w:val="0"/>
                              <w:divBdr>
                                <w:top w:val="none" w:sz="0" w:space="0" w:color="auto"/>
                                <w:left w:val="none" w:sz="0" w:space="0" w:color="auto"/>
                                <w:bottom w:val="none" w:sz="0" w:space="0" w:color="auto"/>
                                <w:right w:val="none" w:sz="0" w:space="0" w:color="auto"/>
                              </w:divBdr>
                              <w:divsChild>
                                <w:div w:id="718282264">
                                  <w:marLeft w:val="0"/>
                                  <w:marRight w:val="0"/>
                                  <w:marTop w:val="0"/>
                                  <w:marBottom w:val="0"/>
                                  <w:divBdr>
                                    <w:top w:val="none" w:sz="0" w:space="0" w:color="auto"/>
                                    <w:left w:val="none" w:sz="0" w:space="0" w:color="auto"/>
                                    <w:bottom w:val="none" w:sz="0" w:space="0" w:color="auto"/>
                                    <w:right w:val="none" w:sz="0" w:space="0" w:color="auto"/>
                                  </w:divBdr>
                                  <w:divsChild>
                                    <w:div w:id="1596791587">
                                      <w:marLeft w:val="0"/>
                                      <w:marRight w:val="0"/>
                                      <w:marTop w:val="0"/>
                                      <w:marBottom w:val="0"/>
                                      <w:divBdr>
                                        <w:top w:val="none" w:sz="0" w:space="0" w:color="auto"/>
                                        <w:left w:val="none" w:sz="0" w:space="0" w:color="auto"/>
                                        <w:bottom w:val="none" w:sz="0" w:space="0" w:color="auto"/>
                                        <w:right w:val="none" w:sz="0" w:space="0" w:color="auto"/>
                                      </w:divBdr>
                                      <w:divsChild>
                                        <w:div w:id="1657421367">
                                          <w:marLeft w:val="0"/>
                                          <w:marRight w:val="0"/>
                                          <w:marTop w:val="0"/>
                                          <w:marBottom w:val="0"/>
                                          <w:divBdr>
                                            <w:top w:val="none" w:sz="0" w:space="0" w:color="auto"/>
                                            <w:left w:val="none" w:sz="0" w:space="0" w:color="auto"/>
                                            <w:bottom w:val="none" w:sz="0" w:space="0" w:color="auto"/>
                                            <w:right w:val="none" w:sz="0" w:space="0" w:color="auto"/>
                                          </w:divBdr>
                                          <w:divsChild>
                                            <w:div w:id="1373732235">
                                              <w:marLeft w:val="0"/>
                                              <w:marRight w:val="0"/>
                                              <w:marTop w:val="0"/>
                                              <w:marBottom w:val="0"/>
                                              <w:divBdr>
                                                <w:top w:val="none" w:sz="0" w:space="0" w:color="auto"/>
                                                <w:left w:val="none" w:sz="0" w:space="0" w:color="auto"/>
                                                <w:bottom w:val="none" w:sz="0" w:space="0" w:color="auto"/>
                                                <w:right w:val="none" w:sz="0" w:space="0" w:color="auto"/>
                                              </w:divBdr>
                                              <w:divsChild>
                                                <w:div w:id="218441726">
                                                  <w:marLeft w:val="0"/>
                                                  <w:marRight w:val="0"/>
                                                  <w:marTop w:val="0"/>
                                                  <w:marBottom w:val="300"/>
                                                  <w:divBdr>
                                                    <w:top w:val="none" w:sz="0" w:space="0" w:color="auto"/>
                                                    <w:left w:val="none" w:sz="0" w:space="0" w:color="auto"/>
                                                    <w:bottom w:val="none" w:sz="0" w:space="0" w:color="auto"/>
                                                    <w:right w:val="none" w:sz="0" w:space="0" w:color="auto"/>
                                                  </w:divBdr>
                                                  <w:divsChild>
                                                    <w:div w:id="2079398844">
                                                      <w:marLeft w:val="0"/>
                                                      <w:marRight w:val="0"/>
                                                      <w:marTop w:val="0"/>
                                                      <w:marBottom w:val="0"/>
                                                      <w:divBdr>
                                                        <w:top w:val="none" w:sz="0" w:space="0" w:color="auto"/>
                                                        <w:left w:val="none" w:sz="0" w:space="0" w:color="auto"/>
                                                        <w:bottom w:val="none" w:sz="0" w:space="0" w:color="auto"/>
                                                        <w:right w:val="none" w:sz="0" w:space="0" w:color="auto"/>
                                                      </w:divBdr>
                                                      <w:divsChild>
                                                        <w:div w:id="21179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7945310">
      <w:bodyDiv w:val="1"/>
      <w:marLeft w:val="0"/>
      <w:marRight w:val="0"/>
      <w:marTop w:val="0"/>
      <w:marBottom w:val="0"/>
      <w:divBdr>
        <w:top w:val="none" w:sz="0" w:space="0" w:color="auto"/>
        <w:left w:val="none" w:sz="0" w:space="0" w:color="auto"/>
        <w:bottom w:val="none" w:sz="0" w:space="0" w:color="auto"/>
        <w:right w:val="none" w:sz="0" w:space="0" w:color="auto"/>
      </w:divBdr>
      <w:divsChild>
        <w:div w:id="636497654">
          <w:marLeft w:val="0"/>
          <w:marRight w:val="0"/>
          <w:marTop w:val="0"/>
          <w:marBottom w:val="0"/>
          <w:divBdr>
            <w:top w:val="none" w:sz="0" w:space="0" w:color="auto"/>
            <w:left w:val="none" w:sz="0" w:space="0" w:color="auto"/>
            <w:bottom w:val="none" w:sz="0" w:space="0" w:color="auto"/>
            <w:right w:val="none" w:sz="0" w:space="0" w:color="auto"/>
          </w:divBdr>
          <w:divsChild>
            <w:div w:id="1802458723">
              <w:marLeft w:val="0"/>
              <w:marRight w:val="0"/>
              <w:marTop w:val="0"/>
              <w:marBottom w:val="0"/>
              <w:divBdr>
                <w:top w:val="none" w:sz="0" w:space="0" w:color="auto"/>
                <w:left w:val="none" w:sz="0" w:space="0" w:color="auto"/>
                <w:bottom w:val="none" w:sz="0" w:space="0" w:color="auto"/>
                <w:right w:val="none" w:sz="0" w:space="0" w:color="auto"/>
              </w:divBdr>
              <w:divsChild>
                <w:div w:id="1375351836">
                  <w:marLeft w:val="0"/>
                  <w:marRight w:val="0"/>
                  <w:marTop w:val="0"/>
                  <w:marBottom w:val="0"/>
                  <w:divBdr>
                    <w:top w:val="none" w:sz="0" w:space="0" w:color="auto"/>
                    <w:left w:val="none" w:sz="0" w:space="0" w:color="auto"/>
                    <w:bottom w:val="none" w:sz="0" w:space="0" w:color="auto"/>
                    <w:right w:val="none" w:sz="0" w:space="0" w:color="auto"/>
                  </w:divBdr>
                  <w:divsChild>
                    <w:div w:id="516046914">
                      <w:marLeft w:val="0"/>
                      <w:marRight w:val="0"/>
                      <w:marTop w:val="0"/>
                      <w:marBottom w:val="0"/>
                      <w:divBdr>
                        <w:top w:val="none" w:sz="0" w:space="0" w:color="auto"/>
                        <w:left w:val="none" w:sz="0" w:space="0" w:color="auto"/>
                        <w:bottom w:val="none" w:sz="0" w:space="0" w:color="auto"/>
                        <w:right w:val="none" w:sz="0" w:space="0" w:color="auto"/>
                      </w:divBdr>
                      <w:divsChild>
                        <w:div w:id="914320692">
                          <w:marLeft w:val="-225"/>
                          <w:marRight w:val="-225"/>
                          <w:marTop w:val="0"/>
                          <w:marBottom w:val="0"/>
                          <w:divBdr>
                            <w:top w:val="none" w:sz="0" w:space="0" w:color="auto"/>
                            <w:left w:val="none" w:sz="0" w:space="0" w:color="auto"/>
                            <w:bottom w:val="none" w:sz="0" w:space="0" w:color="auto"/>
                            <w:right w:val="none" w:sz="0" w:space="0" w:color="auto"/>
                          </w:divBdr>
                          <w:divsChild>
                            <w:div w:id="470054561">
                              <w:marLeft w:val="0"/>
                              <w:marRight w:val="0"/>
                              <w:marTop w:val="0"/>
                              <w:marBottom w:val="0"/>
                              <w:divBdr>
                                <w:top w:val="none" w:sz="0" w:space="0" w:color="auto"/>
                                <w:left w:val="none" w:sz="0" w:space="0" w:color="auto"/>
                                <w:bottom w:val="none" w:sz="0" w:space="0" w:color="auto"/>
                                <w:right w:val="none" w:sz="0" w:space="0" w:color="auto"/>
                              </w:divBdr>
                              <w:divsChild>
                                <w:div w:id="1750808163">
                                  <w:marLeft w:val="0"/>
                                  <w:marRight w:val="0"/>
                                  <w:marTop w:val="0"/>
                                  <w:marBottom w:val="0"/>
                                  <w:divBdr>
                                    <w:top w:val="none" w:sz="0" w:space="0" w:color="auto"/>
                                    <w:left w:val="none" w:sz="0" w:space="0" w:color="auto"/>
                                    <w:bottom w:val="none" w:sz="0" w:space="0" w:color="auto"/>
                                    <w:right w:val="none" w:sz="0" w:space="0" w:color="auto"/>
                                  </w:divBdr>
                                  <w:divsChild>
                                    <w:div w:id="1509829528">
                                      <w:marLeft w:val="0"/>
                                      <w:marRight w:val="0"/>
                                      <w:marTop w:val="0"/>
                                      <w:marBottom w:val="0"/>
                                      <w:divBdr>
                                        <w:top w:val="none" w:sz="0" w:space="0" w:color="auto"/>
                                        <w:left w:val="none" w:sz="0" w:space="0" w:color="auto"/>
                                        <w:bottom w:val="none" w:sz="0" w:space="0" w:color="auto"/>
                                        <w:right w:val="none" w:sz="0" w:space="0" w:color="auto"/>
                                      </w:divBdr>
                                      <w:divsChild>
                                        <w:div w:id="250700459">
                                          <w:marLeft w:val="0"/>
                                          <w:marRight w:val="0"/>
                                          <w:marTop w:val="0"/>
                                          <w:marBottom w:val="0"/>
                                          <w:divBdr>
                                            <w:top w:val="none" w:sz="0" w:space="0" w:color="auto"/>
                                            <w:left w:val="none" w:sz="0" w:space="0" w:color="auto"/>
                                            <w:bottom w:val="none" w:sz="0" w:space="0" w:color="auto"/>
                                            <w:right w:val="none" w:sz="0" w:space="0" w:color="auto"/>
                                          </w:divBdr>
                                          <w:divsChild>
                                            <w:div w:id="1645281664">
                                              <w:marLeft w:val="0"/>
                                              <w:marRight w:val="0"/>
                                              <w:marTop w:val="0"/>
                                              <w:marBottom w:val="0"/>
                                              <w:divBdr>
                                                <w:top w:val="none" w:sz="0" w:space="0" w:color="auto"/>
                                                <w:left w:val="none" w:sz="0" w:space="0" w:color="auto"/>
                                                <w:bottom w:val="none" w:sz="0" w:space="0" w:color="auto"/>
                                                <w:right w:val="none" w:sz="0" w:space="0" w:color="auto"/>
                                              </w:divBdr>
                                              <w:divsChild>
                                                <w:div w:id="1255625479">
                                                  <w:marLeft w:val="0"/>
                                                  <w:marRight w:val="0"/>
                                                  <w:marTop w:val="0"/>
                                                  <w:marBottom w:val="300"/>
                                                  <w:divBdr>
                                                    <w:top w:val="none" w:sz="0" w:space="0" w:color="auto"/>
                                                    <w:left w:val="none" w:sz="0" w:space="0" w:color="auto"/>
                                                    <w:bottom w:val="none" w:sz="0" w:space="0" w:color="auto"/>
                                                    <w:right w:val="none" w:sz="0" w:space="0" w:color="auto"/>
                                                  </w:divBdr>
                                                  <w:divsChild>
                                                    <w:div w:id="1896696389">
                                                      <w:marLeft w:val="0"/>
                                                      <w:marRight w:val="0"/>
                                                      <w:marTop w:val="0"/>
                                                      <w:marBottom w:val="0"/>
                                                      <w:divBdr>
                                                        <w:top w:val="none" w:sz="0" w:space="0" w:color="auto"/>
                                                        <w:left w:val="none" w:sz="0" w:space="0" w:color="auto"/>
                                                        <w:bottom w:val="none" w:sz="0" w:space="0" w:color="auto"/>
                                                        <w:right w:val="none" w:sz="0" w:space="0" w:color="auto"/>
                                                      </w:divBdr>
                                                      <w:divsChild>
                                                        <w:div w:id="51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8891507">
                  <w:marLeft w:val="0"/>
                  <w:marRight w:val="0"/>
                  <w:marTop w:val="0"/>
                  <w:marBottom w:val="0"/>
                  <w:divBdr>
                    <w:top w:val="none" w:sz="0" w:space="0" w:color="auto"/>
                    <w:left w:val="none" w:sz="0" w:space="0" w:color="auto"/>
                    <w:bottom w:val="none" w:sz="0" w:space="0" w:color="auto"/>
                    <w:right w:val="none" w:sz="0" w:space="0" w:color="auto"/>
                  </w:divBdr>
                  <w:divsChild>
                    <w:div w:id="1097753671">
                      <w:marLeft w:val="0"/>
                      <w:marRight w:val="0"/>
                      <w:marTop w:val="0"/>
                      <w:marBottom w:val="0"/>
                      <w:divBdr>
                        <w:top w:val="none" w:sz="0" w:space="0" w:color="auto"/>
                        <w:left w:val="none" w:sz="0" w:space="0" w:color="auto"/>
                        <w:bottom w:val="none" w:sz="0" w:space="0" w:color="auto"/>
                        <w:right w:val="none" w:sz="0" w:space="0" w:color="auto"/>
                      </w:divBdr>
                      <w:divsChild>
                        <w:div w:id="2105107024">
                          <w:marLeft w:val="-225"/>
                          <w:marRight w:val="-225"/>
                          <w:marTop w:val="0"/>
                          <w:marBottom w:val="0"/>
                          <w:divBdr>
                            <w:top w:val="none" w:sz="0" w:space="0" w:color="auto"/>
                            <w:left w:val="none" w:sz="0" w:space="0" w:color="auto"/>
                            <w:bottom w:val="none" w:sz="0" w:space="0" w:color="auto"/>
                            <w:right w:val="none" w:sz="0" w:space="0" w:color="auto"/>
                          </w:divBdr>
                          <w:divsChild>
                            <w:div w:id="8511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246320">
      <w:bodyDiv w:val="1"/>
      <w:marLeft w:val="0"/>
      <w:marRight w:val="0"/>
      <w:marTop w:val="0"/>
      <w:marBottom w:val="0"/>
      <w:divBdr>
        <w:top w:val="none" w:sz="0" w:space="0" w:color="auto"/>
        <w:left w:val="none" w:sz="0" w:space="0" w:color="auto"/>
        <w:bottom w:val="none" w:sz="0" w:space="0" w:color="auto"/>
        <w:right w:val="none" w:sz="0" w:space="0" w:color="auto"/>
      </w:divBdr>
      <w:divsChild>
        <w:div w:id="1757089894">
          <w:marLeft w:val="0"/>
          <w:marRight w:val="0"/>
          <w:marTop w:val="0"/>
          <w:marBottom w:val="0"/>
          <w:divBdr>
            <w:top w:val="none" w:sz="0" w:space="0" w:color="auto"/>
            <w:left w:val="none" w:sz="0" w:space="0" w:color="auto"/>
            <w:bottom w:val="none" w:sz="0" w:space="0" w:color="auto"/>
            <w:right w:val="none" w:sz="0" w:space="0" w:color="auto"/>
          </w:divBdr>
          <w:divsChild>
            <w:div w:id="937715565">
              <w:marLeft w:val="0"/>
              <w:marRight w:val="0"/>
              <w:marTop w:val="0"/>
              <w:marBottom w:val="0"/>
              <w:divBdr>
                <w:top w:val="none" w:sz="0" w:space="0" w:color="auto"/>
                <w:left w:val="none" w:sz="0" w:space="0" w:color="auto"/>
                <w:bottom w:val="none" w:sz="0" w:space="0" w:color="auto"/>
                <w:right w:val="none" w:sz="0" w:space="0" w:color="auto"/>
              </w:divBdr>
              <w:divsChild>
                <w:div w:id="1952589147">
                  <w:marLeft w:val="0"/>
                  <w:marRight w:val="0"/>
                  <w:marTop w:val="0"/>
                  <w:marBottom w:val="0"/>
                  <w:divBdr>
                    <w:top w:val="none" w:sz="0" w:space="0" w:color="auto"/>
                    <w:left w:val="none" w:sz="0" w:space="0" w:color="auto"/>
                    <w:bottom w:val="none" w:sz="0" w:space="0" w:color="auto"/>
                    <w:right w:val="none" w:sz="0" w:space="0" w:color="auto"/>
                  </w:divBdr>
                  <w:divsChild>
                    <w:div w:id="3558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8061">
      <w:bodyDiv w:val="1"/>
      <w:marLeft w:val="0"/>
      <w:marRight w:val="0"/>
      <w:marTop w:val="0"/>
      <w:marBottom w:val="0"/>
      <w:divBdr>
        <w:top w:val="none" w:sz="0" w:space="0" w:color="auto"/>
        <w:left w:val="none" w:sz="0" w:space="0" w:color="auto"/>
        <w:bottom w:val="none" w:sz="0" w:space="0" w:color="auto"/>
        <w:right w:val="none" w:sz="0" w:space="0" w:color="auto"/>
      </w:divBdr>
      <w:divsChild>
        <w:div w:id="117454436">
          <w:marLeft w:val="0"/>
          <w:marRight w:val="0"/>
          <w:marTop w:val="0"/>
          <w:marBottom w:val="0"/>
          <w:divBdr>
            <w:top w:val="none" w:sz="0" w:space="0" w:color="auto"/>
            <w:left w:val="none" w:sz="0" w:space="0" w:color="auto"/>
            <w:bottom w:val="none" w:sz="0" w:space="0" w:color="auto"/>
            <w:right w:val="none" w:sz="0" w:space="0" w:color="auto"/>
          </w:divBdr>
          <w:divsChild>
            <w:div w:id="484517254">
              <w:marLeft w:val="0"/>
              <w:marRight w:val="0"/>
              <w:marTop w:val="0"/>
              <w:marBottom w:val="0"/>
              <w:divBdr>
                <w:top w:val="none" w:sz="0" w:space="0" w:color="auto"/>
                <w:left w:val="none" w:sz="0" w:space="0" w:color="auto"/>
                <w:bottom w:val="none" w:sz="0" w:space="0" w:color="auto"/>
                <w:right w:val="none" w:sz="0" w:space="0" w:color="auto"/>
              </w:divBdr>
              <w:divsChild>
                <w:div w:id="816268844">
                  <w:marLeft w:val="0"/>
                  <w:marRight w:val="0"/>
                  <w:marTop w:val="0"/>
                  <w:marBottom w:val="0"/>
                  <w:divBdr>
                    <w:top w:val="none" w:sz="0" w:space="0" w:color="auto"/>
                    <w:left w:val="none" w:sz="0" w:space="0" w:color="auto"/>
                    <w:bottom w:val="none" w:sz="0" w:space="0" w:color="auto"/>
                    <w:right w:val="none" w:sz="0" w:space="0" w:color="auto"/>
                  </w:divBdr>
                  <w:divsChild>
                    <w:div w:id="1794320728">
                      <w:marLeft w:val="0"/>
                      <w:marRight w:val="0"/>
                      <w:marTop w:val="0"/>
                      <w:marBottom w:val="0"/>
                      <w:divBdr>
                        <w:top w:val="none" w:sz="0" w:space="0" w:color="auto"/>
                        <w:left w:val="none" w:sz="0" w:space="0" w:color="auto"/>
                        <w:bottom w:val="none" w:sz="0" w:space="0" w:color="auto"/>
                        <w:right w:val="none" w:sz="0" w:space="0" w:color="auto"/>
                      </w:divBdr>
                      <w:divsChild>
                        <w:div w:id="1699502713">
                          <w:marLeft w:val="-225"/>
                          <w:marRight w:val="-225"/>
                          <w:marTop w:val="0"/>
                          <w:marBottom w:val="0"/>
                          <w:divBdr>
                            <w:top w:val="none" w:sz="0" w:space="0" w:color="auto"/>
                            <w:left w:val="none" w:sz="0" w:space="0" w:color="auto"/>
                            <w:bottom w:val="none" w:sz="0" w:space="0" w:color="auto"/>
                            <w:right w:val="none" w:sz="0" w:space="0" w:color="auto"/>
                          </w:divBdr>
                          <w:divsChild>
                            <w:div w:id="2010283827">
                              <w:marLeft w:val="0"/>
                              <w:marRight w:val="0"/>
                              <w:marTop w:val="0"/>
                              <w:marBottom w:val="0"/>
                              <w:divBdr>
                                <w:top w:val="none" w:sz="0" w:space="0" w:color="auto"/>
                                <w:left w:val="none" w:sz="0" w:space="0" w:color="auto"/>
                                <w:bottom w:val="none" w:sz="0" w:space="0" w:color="auto"/>
                                <w:right w:val="none" w:sz="0" w:space="0" w:color="auto"/>
                              </w:divBdr>
                              <w:divsChild>
                                <w:div w:id="408429140">
                                  <w:marLeft w:val="0"/>
                                  <w:marRight w:val="0"/>
                                  <w:marTop w:val="0"/>
                                  <w:marBottom w:val="0"/>
                                  <w:divBdr>
                                    <w:top w:val="none" w:sz="0" w:space="0" w:color="auto"/>
                                    <w:left w:val="none" w:sz="0" w:space="0" w:color="auto"/>
                                    <w:bottom w:val="none" w:sz="0" w:space="0" w:color="auto"/>
                                    <w:right w:val="none" w:sz="0" w:space="0" w:color="auto"/>
                                  </w:divBdr>
                                  <w:divsChild>
                                    <w:div w:id="569074602">
                                      <w:marLeft w:val="0"/>
                                      <w:marRight w:val="0"/>
                                      <w:marTop w:val="0"/>
                                      <w:marBottom w:val="0"/>
                                      <w:divBdr>
                                        <w:top w:val="none" w:sz="0" w:space="0" w:color="auto"/>
                                        <w:left w:val="none" w:sz="0" w:space="0" w:color="auto"/>
                                        <w:bottom w:val="none" w:sz="0" w:space="0" w:color="auto"/>
                                        <w:right w:val="none" w:sz="0" w:space="0" w:color="auto"/>
                                      </w:divBdr>
                                      <w:divsChild>
                                        <w:div w:id="438065172">
                                          <w:marLeft w:val="0"/>
                                          <w:marRight w:val="0"/>
                                          <w:marTop w:val="0"/>
                                          <w:marBottom w:val="0"/>
                                          <w:divBdr>
                                            <w:top w:val="none" w:sz="0" w:space="0" w:color="auto"/>
                                            <w:left w:val="none" w:sz="0" w:space="0" w:color="auto"/>
                                            <w:bottom w:val="none" w:sz="0" w:space="0" w:color="auto"/>
                                            <w:right w:val="none" w:sz="0" w:space="0" w:color="auto"/>
                                          </w:divBdr>
                                          <w:divsChild>
                                            <w:div w:id="1793477651">
                                              <w:marLeft w:val="0"/>
                                              <w:marRight w:val="0"/>
                                              <w:marTop w:val="0"/>
                                              <w:marBottom w:val="0"/>
                                              <w:divBdr>
                                                <w:top w:val="none" w:sz="0" w:space="0" w:color="auto"/>
                                                <w:left w:val="none" w:sz="0" w:space="0" w:color="auto"/>
                                                <w:bottom w:val="none" w:sz="0" w:space="0" w:color="auto"/>
                                                <w:right w:val="none" w:sz="0" w:space="0" w:color="auto"/>
                                              </w:divBdr>
                                              <w:divsChild>
                                                <w:div w:id="910579931">
                                                  <w:marLeft w:val="0"/>
                                                  <w:marRight w:val="0"/>
                                                  <w:marTop w:val="0"/>
                                                  <w:marBottom w:val="300"/>
                                                  <w:divBdr>
                                                    <w:top w:val="none" w:sz="0" w:space="0" w:color="auto"/>
                                                    <w:left w:val="none" w:sz="0" w:space="0" w:color="auto"/>
                                                    <w:bottom w:val="none" w:sz="0" w:space="0" w:color="auto"/>
                                                    <w:right w:val="none" w:sz="0" w:space="0" w:color="auto"/>
                                                  </w:divBdr>
                                                  <w:divsChild>
                                                    <w:div w:id="707223677">
                                                      <w:marLeft w:val="0"/>
                                                      <w:marRight w:val="0"/>
                                                      <w:marTop w:val="0"/>
                                                      <w:marBottom w:val="0"/>
                                                      <w:divBdr>
                                                        <w:top w:val="none" w:sz="0" w:space="0" w:color="auto"/>
                                                        <w:left w:val="none" w:sz="0" w:space="0" w:color="auto"/>
                                                        <w:bottom w:val="none" w:sz="0" w:space="0" w:color="auto"/>
                                                        <w:right w:val="none" w:sz="0" w:space="0" w:color="auto"/>
                                                      </w:divBdr>
                                                      <w:divsChild>
                                                        <w:div w:id="17526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4881444">
      <w:marLeft w:val="0"/>
      <w:marRight w:val="0"/>
      <w:marTop w:val="0"/>
      <w:marBottom w:val="0"/>
      <w:divBdr>
        <w:top w:val="none" w:sz="0" w:space="0" w:color="auto"/>
        <w:left w:val="none" w:sz="0" w:space="0" w:color="auto"/>
        <w:bottom w:val="none" w:sz="0" w:space="0" w:color="auto"/>
        <w:right w:val="none" w:sz="0" w:space="0" w:color="auto"/>
      </w:divBdr>
    </w:div>
    <w:div w:id="1357999018">
      <w:bodyDiv w:val="1"/>
      <w:marLeft w:val="0"/>
      <w:marRight w:val="0"/>
      <w:marTop w:val="0"/>
      <w:marBottom w:val="0"/>
      <w:divBdr>
        <w:top w:val="none" w:sz="0" w:space="0" w:color="auto"/>
        <w:left w:val="none" w:sz="0" w:space="0" w:color="auto"/>
        <w:bottom w:val="none" w:sz="0" w:space="0" w:color="auto"/>
        <w:right w:val="none" w:sz="0" w:space="0" w:color="auto"/>
      </w:divBdr>
    </w:div>
    <w:div w:id="1505123141">
      <w:bodyDiv w:val="1"/>
      <w:marLeft w:val="0"/>
      <w:marRight w:val="0"/>
      <w:marTop w:val="0"/>
      <w:marBottom w:val="0"/>
      <w:divBdr>
        <w:top w:val="none" w:sz="0" w:space="0" w:color="auto"/>
        <w:left w:val="none" w:sz="0" w:space="0" w:color="auto"/>
        <w:bottom w:val="none" w:sz="0" w:space="0" w:color="auto"/>
        <w:right w:val="none" w:sz="0" w:space="0" w:color="auto"/>
      </w:divBdr>
      <w:divsChild>
        <w:div w:id="1235624638">
          <w:marLeft w:val="0"/>
          <w:marRight w:val="0"/>
          <w:marTop w:val="0"/>
          <w:marBottom w:val="0"/>
          <w:divBdr>
            <w:top w:val="none" w:sz="0" w:space="0" w:color="auto"/>
            <w:left w:val="none" w:sz="0" w:space="0" w:color="auto"/>
            <w:bottom w:val="none" w:sz="0" w:space="0" w:color="auto"/>
            <w:right w:val="none" w:sz="0" w:space="0" w:color="auto"/>
          </w:divBdr>
          <w:divsChild>
            <w:div w:id="693313974">
              <w:marLeft w:val="0"/>
              <w:marRight w:val="0"/>
              <w:marTop w:val="0"/>
              <w:marBottom w:val="0"/>
              <w:divBdr>
                <w:top w:val="none" w:sz="0" w:space="0" w:color="auto"/>
                <w:left w:val="none" w:sz="0" w:space="0" w:color="auto"/>
                <w:bottom w:val="none" w:sz="0" w:space="0" w:color="auto"/>
                <w:right w:val="none" w:sz="0" w:space="0" w:color="auto"/>
              </w:divBdr>
              <w:divsChild>
                <w:div w:id="2084789579">
                  <w:marLeft w:val="0"/>
                  <w:marRight w:val="0"/>
                  <w:marTop w:val="0"/>
                  <w:marBottom w:val="0"/>
                  <w:divBdr>
                    <w:top w:val="none" w:sz="0" w:space="0" w:color="auto"/>
                    <w:left w:val="none" w:sz="0" w:space="0" w:color="auto"/>
                    <w:bottom w:val="none" w:sz="0" w:space="0" w:color="auto"/>
                    <w:right w:val="none" w:sz="0" w:space="0" w:color="auto"/>
                  </w:divBdr>
                  <w:divsChild>
                    <w:div w:id="20281402">
                      <w:marLeft w:val="0"/>
                      <w:marRight w:val="0"/>
                      <w:marTop w:val="0"/>
                      <w:marBottom w:val="0"/>
                      <w:divBdr>
                        <w:top w:val="none" w:sz="0" w:space="0" w:color="auto"/>
                        <w:left w:val="none" w:sz="0" w:space="0" w:color="auto"/>
                        <w:bottom w:val="none" w:sz="0" w:space="0" w:color="auto"/>
                        <w:right w:val="none" w:sz="0" w:space="0" w:color="auto"/>
                      </w:divBdr>
                      <w:divsChild>
                        <w:div w:id="1757020423">
                          <w:marLeft w:val="0"/>
                          <w:marRight w:val="0"/>
                          <w:marTop w:val="0"/>
                          <w:marBottom w:val="0"/>
                          <w:divBdr>
                            <w:top w:val="none" w:sz="0" w:space="0" w:color="auto"/>
                            <w:left w:val="none" w:sz="0" w:space="0" w:color="auto"/>
                            <w:bottom w:val="none" w:sz="0" w:space="0" w:color="auto"/>
                            <w:right w:val="none" w:sz="0" w:space="0" w:color="auto"/>
                          </w:divBdr>
                          <w:divsChild>
                            <w:div w:id="1959797778">
                              <w:marLeft w:val="0"/>
                              <w:marRight w:val="0"/>
                              <w:marTop w:val="0"/>
                              <w:marBottom w:val="0"/>
                              <w:divBdr>
                                <w:top w:val="none" w:sz="0" w:space="0" w:color="auto"/>
                                <w:left w:val="none" w:sz="0" w:space="0" w:color="auto"/>
                                <w:bottom w:val="none" w:sz="0" w:space="0" w:color="auto"/>
                                <w:right w:val="none" w:sz="0" w:space="0" w:color="auto"/>
                              </w:divBdr>
                              <w:divsChild>
                                <w:div w:id="575673298">
                                  <w:marLeft w:val="0"/>
                                  <w:marRight w:val="0"/>
                                  <w:marTop w:val="0"/>
                                  <w:marBottom w:val="0"/>
                                  <w:divBdr>
                                    <w:top w:val="none" w:sz="0" w:space="0" w:color="auto"/>
                                    <w:left w:val="none" w:sz="0" w:space="0" w:color="auto"/>
                                    <w:bottom w:val="none" w:sz="0" w:space="0" w:color="auto"/>
                                    <w:right w:val="none" w:sz="0" w:space="0" w:color="auto"/>
                                  </w:divBdr>
                                  <w:divsChild>
                                    <w:div w:id="1008562725">
                                      <w:marLeft w:val="0"/>
                                      <w:marRight w:val="0"/>
                                      <w:marTop w:val="0"/>
                                      <w:marBottom w:val="0"/>
                                      <w:divBdr>
                                        <w:top w:val="none" w:sz="0" w:space="0" w:color="auto"/>
                                        <w:left w:val="none" w:sz="0" w:space="0" w:color="auto"/>
                                        <w:bottom w:val="none" w:sz="0" w:space="0" w:color="auto"/>
                                        <w:right w:val="none" w:sz="0" w:space="0" w:color="auto"/>
                                      </w:divBdr>
                                      <w:divsChild>
                                        <w:div w:id="742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001630">
      <w:bodyDiv w:val="1"/>
      <w:marLeft w:val="0"/>
      <w:marRight w:val="0"/>
      <w:marTop w:val="0"/>
      <w:marBottom w:val="0"/>
      <w:divBdr>
        <w:top w:val="none" w:sz="0" w:space="0" w:color="auto"/>
        <w:left w:val="none" w:sz="0" w:space="0" w:color="auto"/>
        <w:bottom w:val="none" w:sz="0" w:space="0" w:color="auto"/>
        <w:right w:val="none" w:sz="0" w:space="0" w:color="auto"/>
      </w:divBdr>
    </w:div>
    <w:div w:id="2095012727">
      <w:bodyDiv w:val="1"/>
      <w:marLeft w:val="0"/>
      <w:marRight w:val="0"/>
      <w:marTop w:val="0"/>
      <w:marBottom w:val="0"/>
      <w:divBdr>
        <w:top w:val="none" w:sz="0" w:space="0" w:color="auto"/>
        <w:left w:val="none" w:sz="0" w:space="0" w:color="auto"/>
        <w:bottom w:val="none" w:sz="0" w:space="0" w:color="auto"/>
        <w:right w:val="none" w:sz="0" w:space="0" w:color="auto"/>
      </w:divBdr>
      <w:divsChild>
        <w:div w:id="231043784">
          <w:marLeft w:val="0"/>
          <w:marRight w:val="0"/>
          <w:marTop w:val="0"/>
          <w:marBottom w:val="0"/>
          <w:divBdr>
            <w:top w:val="none" w:sz="0" w:space="0" w:color="auto"/>
            <w:left w:val="none" w:sz="0" w:space="0" w:color="auto"/>
            <w:bottom w:val="none" w:sz="0" w:space="0" w:color="auto"/>
            <w:right w:val="none" w:sz="0" w:space="0" w:color="auto"/>
          </w:divBdr>
          <w:divsChild>
            <w:div w:id="1903103578">
              <w:marLeft w:val="0"/>
              <w:marRight w:val="0"/>
              <w:marTop w:val="0"/>
              <w:marBottom w:val="0"/>
              <w:divBdr>
                <w:top w:val="none" w:sz="0" w:space="0" w:color="auto"/>
                <w:left w:val="none" w:sz="0" w:space="0" w:color="auto"/>
                <w:bottom w:val="none" w:sz="0" w:space="0" w:color="auto"/>
                <w:right w:val="none" w:sz="0" w:space="0" w:color="auto"/>
              </w:divBdr>
              <w:divsChild>
                <w:div w:id="831919979">
                  <w:marLeft w:val="0"/>
                  <w:marRight w:val="0"/>
                  <w:marTop w:val="0"/>
                  <w:marBottom w:val="0"/>
                  <w:divBdr>
                    <w:top w:val="none" w:sz="0" w:space="0" w:color="auto"/>
                    <w:left w:val="none" w:sz="0" w:space="0" w:color="auto"/>
                    <w:bottom w:val="none" w:sz="0" w:space="0" w:color="auto"/>
                    <w:right w:val="none" w:sz="0" w:space="0" w:color="auto"/>
                  </w:divBdr>
                  <w:divsChild>
                    <w:div w:id="1156260868">
                      <w:marLeft w:val="0"/>
                      <w:marRight w:val="0"/>
                      <w:marTop w:val="0"/>
                      <w:marBottom w:val="0"/>
                      <w:divBdr>
                        <w:top w:val="none" w:sz="0" w:space="0" w:color="auto"/>
                        <w:left w:val="none" w:sz="0" w:space="0" w:color="auto"/>
                        <w:bottom w:val="none" w:sz="0" w:space="0" w:color="auto"/>
                        <w:right w:val="none" w:sz="0" w:space="0" w:color="auto"/>
                      </w:divBdr>
                      <w:divsChild>
                        <w:div w:id="1175454872">
                          <w:marLeft w:val="-225"/>
                          <w:marRight w:val="-225"/>
                          <w:marTop w:val="0"/>
                          <w:marBottom w:val="0"/>
                          <w:divBdr>
                            <w:top w:val="none" w:sz="0" w:space="0" w:color="auto"/>
                            <w:left w:val="none" w:sz="0" w:space="0" w:color="auto"/>
                            <w:bottom w:val="none" w:sz="0" w:space="0" w:color="auto"/>
                            <w:right w:val="none" w:sz="0" w:space="0" w:color="auto"/>
                          </w:divBdr>
                          <w:divsChild>
                            <w:div w:id="1269891678">
                              <w:marLeft w:val="0"/>
                              <w:marRight w:val="0"/>
                              <w:marTop w:val="0"/>
                              <w:marBottom w:val="0"/>
                              <w:divBdr>
                                <w:top w:val="none" w:sz="0" w:space="0" w:color="auto"/>
                                <w:left w:val="none" w:sz="0" w:space="0" w:color="auto"/>
                                <w:bottom w:val="none" w:sz="0" w:space="0" w:color="auto"/>
                                <w:right w:val="none" w:sz="0" w:space="0" w:color="auto"/>
                              </w:divBdr>
                              <w:divsChild>
                                <w:div w:id="1256940333">
                                  <w:marLeft w:val="0"/>
                                  <w:marRight w:val="0"/>
                                  <w:marTop w:val="0"/>
                                  <w:marBottom w:val="0"/>
                                  <w:divBdr>
                                    <w:top w:val="none" w:sz="0" w:space="0" w:color="auto"/>
                                    <w:left w:val="none" w:sz="0" w:space="0" w:color="auto"/>
                                    <w:bottom w:val="none" w:sz="0" w:space="0" w:color="auto"/>
                                    <w:right w:val="none" w:sz="0" w:space="0" w:color="auto"/>
                                  </w:divBdr>
                                  <w:divsChild>
                                    <w:div w:id="958758663">
                                      <w:marLeft w:val="0"/>
                                      <w:marRight w:val="0"/>
                                      <w:marTop w:val="0"/>
                                      <w:marBottom w:val="0"/>
                                      <w:divBdr>
                                        <w:top w:val="none" w:sz="0" w:space="0" w:color="auto"/>
                                        <w:left w:val="none" w:sz="0" w:space="0" w:color="auto"/>
                                        <w:bottom w:val="none" w:sz="0" w:space="0" w:color="auto"/>
                                        <w:right w:val="none" w:sz="0" w:space="0" w:color="auto"/>
                                      </w:divBdr>
                                      <w:divsChild>
                                        <w:div w:id="1619146437">
                                          <w:marLeft w:val="0"/>
                                          <w:marRight w:val="0"/>
                                          <w:marTop w:val="0"/>
                                          <w:marBottom w:val="0"/>
                                          <w:divBdr>
                                            <w:top w:val="none" w:sz="0" w:space="0" w:color="auto"/>
                                            <w:left w:val="none" w:sz="0" w:space="0" w:color="auto"/>
                                            <w:bottom w:val="none" w:sz="0" w:space="0" w:color="auto"/>
                                            <w:right w:val="none" w:sz="0" w:space="0" w:color="auto"/>
                                          </w:divBdr>
                                          <w:divsChild>
                                            <w:div w:id="1781338075">
                                              <w:marLeft w:val="0"/>
                                              <w:marRight w:val="0"/>
                                              <w:marTop w:val="0"/>
                                              <w:marBottom w:val="0"/>
                                              <w:divBdr>
                                                <w:top w:val="none" w:sz="0" w:space="0" w:color="auto"/>
                                                <w:left w:val="none" w:sz="0" w:space="0" w:color="auto"/>
                                                <w:bottom w:val="none" w:sz="0" w:space="0" w:color="auto"/>
                                                <w:right w:val="none" w:sz="0" w:space="0" w:color="auto"/>
                                              </w:divBdr>
                                              <w:divsChild>
                                                <w:div w:id="366570486">
                                                  <w:marLeft w:val="0"/>
                                                  <w:marRight w:val="0"/>
                                                  <w:marTop w:val="0"/>
                                                  <w:marBottom w:val="300"/>
                                                  <w:divBdr>
                                                    <w:top w:val="none" w:sz="0" w:space="0" w:color="auto"/>
                                                    <w:left w:val="none" w:sz="0" w:space="0" w:color="auto"/>
                                                    <w:bottom w:val="none" w:sz="0" w:space="0" w:color="auto"/>
                                                    <w:right w:val="none" w:sz="0" w:space="0" w:color="auto"/>
                                                  </w:divBdr>
                                                  <w:divsChild>
                                                    <w:div w:id="1485199687">
                                                      <w:marLeft w:val="0"/>
                                                      <w:marRight w:val="0"/>
                                                      <w:marTop w:val="0"/>
                                                      <w:marBottom w:val="0"/>
                                                      <w:divBdr>
                                                        <w:top w:val="none" w:sz="0" w:space="0" w:color="auto"/>
                                                        <w:left w:val="none" w:sz="0" w:space="0" w:color="auto"/>
                                                        <w:bottom w:val="none" w:sz="0" w:space="0" w:color="auto"/>
                                                        <w:right w:val="none" w:sz="0" w:space="0" w:color="auto"/>
                                                      </w:divBdr>
                                                      <w:divsChild>
                                                        <w:div w:id="839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1681190">
      <w:bodyDiv w:val="1"/>
      <w:marLeft w:val="0"/>
      <w:marRight w:val="0"/>
      <w:marTop w:val="0"/>
      <w:marBottom w:val="0"/>
      <w:divBdr>
        <w:top w:val="none" w:sz="0" w:space="0" w:color="auto"/>
        <w:left w:val="none" w:sz="0" w:space="0" w:color="auto"/>
        <w:bottom w:val="none" w:sz="0" w:space="0" w:color="auto"/>
        <w:right w:val="none" w:sz="0" w:space="0" w:color="auto"/>
      </w:divBdr>
      <w:divsChild>
        <w:div w:id="1237786883">
          <w:marLeft w:val="0"/>
          <w:marRight w:val="0"/>
          <w:marTop w:val="0"/>
          <w:marBottom w:val="0"/>
          <w:divBdr>
            <w:top w:val="none" w:sz="0" w:space="0" w:color="auto"/>
            <w:left w:val="none" w:sz="0" w:space="0" w:color="auto"/>
            <w:bottom w:val="none" w:sz="0" w:space="0" w:color="auto"/>
            <w:right w:val="none" w:sz="0" w:space="0" w:color="auto"/>
          </w:divBdr>
          <w:divsChild>
            <w:div w:id="2025591161">
              <w:marLeft w:val="0"/>
              <w:marRight w:val="0"/>
              <w:marTop w:val="0"/>
              <w:marBottom w:val="0"/>
              <w:divBdr>
                <w:top w:val="none" w:sz="0" w:space="0" w:color="auto"/>
                <w:left w:val="none" w:sz="0" w:space="0" w:color="auto"/>
                <w:bottom w:val="none" w:sz="0" w:space="0" w:color="auto"/>
                <w:right w:val="none" w:sz="0" w:space="0" w:color="auto"/>
              </w:divBdr>
              <w:divsChild>
                <w:div w:id="56435587">
                  <w:marLeft w:val="0"/>
                  <w:marRight w:val="0"/>
                  <w:marTop w:val="0"/>
                  <w:marBottom w:val="0"/>
                  <w:divBdr>
                    <w:top w:val="none" w:sz="0" w:space="0" w:color="auto"/>
                    <w:left w:val="none" w:sz="0" w:space="0" w:color="auto"/>
                    <w:bottom w:val="none" w:sz="0" w:space="0" w:color="auto"/>
                    <w:right w:val="none" w:sz="0" w:space="0" w:color="auto"/>
                  </w:divBdr>
                  <w:divsChild>
                    <w:div w:id="1436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ixthform.fernup.dorset.sch.uk/16-19-bursary/" TargetMode="External"/><Relationship Id="rId21" Type="http://schemas.openxmlformats.org/officeDocument/2006/relationships/hyperlink" Target="https://www.budmouth-aspirations.org/sixth-form/information-and-applications/" TargetMode="External"/><Relationship Id="rId34" Type="http://schemas.openxmlformats.org/officeDocument/2006/relationships/hyperlink" Target="https://www.purbeck.dorset.sch.uk/sixth-form/transport/" TargetMode="External"/><Relationship Id="rId42" Type="http://schemas.openxmlformats.org/officeDocument/2006/relationships/hyperlink" Target="https://shaftesburyschool.co.uk/sixth-form/useful-publications/" TargetMode="External"/><Relationship Id="rId47" Type="http://schemas.openxmlformats.org/officeDocument/2006/relationships/hyperlink" Target="https://www.kmc.ac.uk/college/information/transport/" TargetMode="External"/><Relationship Id="rId50" Type="http://schemas.openxmlformats.org/officeDocument/2006/relationships/hyperlink" Target="https://www.weymouth.ac.uk/studying-with-us/travel-transport/" TargetMode="External"/><Relationship Id="rId55" Type="http://schemas.openxmlformats.org/officeDocument/2006/relationships/hyperlink" Target="https://www.brock.ac.uk/sixth-form/travelling-to-brock/" TargetMode="External"/><Relationship Id="rId63" Type="http://schemas.openxmlformats.org/officeDocument/2006/relationships/hyperlink" Target="https://www.wiltshire.ac.uk/information/travelling-to-college/travelling-to-salisbur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www.gryphon.dorset.sch.uk/school-life/school-transport/" TargetMode="External"/><Relationship Id="rId11" Type="http://schemas.openxmlformats.org/officeDocument/2006/relationships/hyperlink" Target="mailto:Schools@southwestcoaches.co.uk" TargetMode="External"/><Relationship Id="rId24" Type="http://schemas.openxmlformats.org/officeDocument/2006/relationships/hyperlink" Target="mailto:sixthform@fernup.dorset.sch.uk" TargetMode="External"/><Relationship Id="rId32" Type="http://schemas.openxmlformats.org/officeDocument/2006/relationships/hyperlink" Target="mailto:sixthform@lytchett.org.uk" TargetMode="External"/><Relationship Id="rId37" Type="http://schemas.openxmlformats.org/officeDocument/2006/relationships/hyperlink" Target="https://www.queenelizabeths.com/page/?title=Bursary+Funding&amp;pid=54" TargetMode="External"/><Relationship Id="rId40" Type="http://schemas.openxmlformats.org/officeDocument/2006/relationships/hyperlink" Target="https://www.colfox.org/yeovil-college-partnership/" TargetMode="External"/><Relationship Id="rId45" Type="http://schemas.openxmlformats.org/officeDocument/2006/relationships/hyperlink" Target="https://www.woodroffe.dorset.sch.uk/sixth-form/16-19-bursary-fund/" TargetMode="External"/><Relationship Id="rId53" Type="http://schemas.openxmlformats.org/officeDocument/2006/relationships/hyperlink" Target="http://www.thecollege.co.uk/student-support/student-finance" TargetMode="External"/><Relationship Id="rId58" Type="http://schemas.openxmlformats.org/officeDocument/2006/relationships/hyperlink" Target="https://www.traveline.info/"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wiltshire.ac.uk/information/travelling-to-college/travelling-to-lackham"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www.beaminster.dorset.sch.uk/6th-form-bursary-information" TargetMode="External"/><Relationship Id="rId27" Type="http://schemas.openxmlformats.org/officeDocument/2006/relationships/hyperlink" Target="mailto:twhyntie@gillingham-dorset.co.uk" TargetMode="External"/><Relationship Id="rId30" Type="http://schemas.openxmlformats.org/officeDocument/2006/relationships/hyperlink" Target="https://www.somerset.gov.uk/education-and-families/request-school-transport-on-a-paying-basis/" TargetMode="External"/><Relationship Id="rId35" Type="http://schemas.openxmlformats.org/officeDocument/2006/relationships/hyperlink" Target="https://www.purbeck.dorset.sch.uk/sixth-form/bursaries/" TargetMode="External"/><Relationship Id="rId43" Type="http://schemas.openxmlformats.org/officeDocument/2006/relationships/hyperlink" Target="https://www.mysnhs.net/sixth-form-bursary-fund-policy" TargetMode="External"/><Relationship Id="rId48" Type="http://schemas.openxmlformats.org/officeDocument/2006/relationships/hyperlink" Target="https://www.kmc.ac.uk/college/information/financial-support/bursaries/" TargetMode="External"/><Relationship Id="rId56" Type="http://schemas.openxmlformats.org/officeDocument/2006/relationships/hyperlink" Target="https://www.brock.ac.uk/sixth-form/bursaries-financial-support/" TargetMode="External"/><Relationship Id="rId64" Type="http://schemas.openxmlformats.org/officeDocument/2006/relationships/hyperlink" Target="https://www.salisburyreds.co.uk/" TargetMode="External"/><Relationship Id="rId8" Type="http://schemas.openxmlformats.org/officeDocument/2006/relationships/hyperlink" Target="http://passes.gosouthcoast.co.uk/" TargetMode="External"/><Relationship Id="rId51" Type="http://schemas.openxmlformats.org/officeDocument/2006/relationships/hyperlink" Target="mailto:studentfinance@bpc.ac.uk" TargetMode="External"/><Relationship Id="rId3" Type="http://schemas.openxmlformats.org/officeDocument/2006/relationships/styles" Target="styles.xml"/><Relationship Id="rId12" Type="http://schemas.openxmlformats.org/officeDocument/2006/relationships/hyperlink" Target="https://www.gov.uk/guidance/advice-for-young-people-16-to-19-bursary-fund-guide" TargetMode="External"/><Relationship Id="rId17" Type="http://schemas.openxmlformats.org/officeDocument/2006/relationships/footer" Target="footer2.xml"/><Relationship Id="rId25" Type="http://schemas.openxmlformats.org/officeDocument/2006/relationships/hyperlink" Target="https://view.officeapps.live.com/op/view.aspx?src=https%3A%2F%2Fsixthform.fernup.dorset.sch.uk%2Fwp-content%2Fuploads%2Finformation%2Fbursary-application%2FApplication-for-bursary-towards-travelling-to-school.docx&amp;wdOrigin=BROWSELINK" TargetMode="External"/><Relationship Id="rId33" Type="http://schemas.openxmlformats.org/officeDocument/2006/relationships/hyperlink" Target="https://lytchett.org.uk/sixth-form/support/" TargetMode="External"/><Relationship Id="rId38" Type="http://schemas.openxmlformats.org/officeDocument/2006/relationships/hyperlink" Target="https://sixthform.thomas-hardye.net/curriculum/bursary/bursary-guide.aspx" TargetMode="External"/><Relationship Id="rId46" Type="http://schemas.openxmlformats.org/officeDocument/2006/relationships/hyperlink" Target="https://www.gov.uk/guidance/advice-for-young-people-16-to-19-bursary-fund-guide" TargetMode="External"/><Relationship Id="rId59" Type="http://schemas.openxmlformats.org/officeDocument/2006/relationships/hyperlink" Target="https://www.wiltshire.ac.uk/information/travelling-to-college" TargetMode="External"/><Relationship Id="rId67" Type="http://schemas.openxmlformats.org/officeDocument/2006/relationships/theme" Target="theme/theme1.xml"/><Relationship Id="rId20" Type="http://schemas.openxmlformats.org/officeDocument/2006/relationships/hyperlink" Target="https://www.gov.uk/guidance/advice-for-young-people-16-to-19-bursary-fund-guide" TargetMode="External"/><Relationship Id="rId41" Type="http://schemas.openxmlformats.org/officeDocument/2006/relationships/hyperlink" Target="mailto:SixthFormOffice@shaftesburyschool.co.uk" TargetMode="External"/><Relationship Id="rId54" Type="http://schemas.openxmlformats.org/officeDocument/2006/relationships/hyperlink" Target="mailto:travel@brock.sc.uk" TargetMode="External"/><Relationship Id="rId62" Type="http://schemas.openxmlformats.org/officeDocument/2006/relationships/hyperlink" Target="https://www.wiltshire.ac.uk/information/travelling-to-college/travelling-to-trowbridg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s://www.theschoolbus.net/compliancemanager/public/1619-bursary-statement/b9befed4-ee5a-4eb6-bc29-6a28344df18b/26272" TargetMode="External"/><Relationship Id="rId28" Type="http://schemas.openxmlformats.org/officeDocument/2006/relationships/hyperlink" Target="https://www.gillingham-dorset.co.uk/financial/" TargetMode="External"/><Relationship Id="rId36" Type="http://schemas.openxmlformats.org/officeDocument/2006/relationships/hyperlink" Target="mailto:office@queenelizabeths.com" TargetMode="External"/><Relationship Id="rId49" Type="http://schemas.openxmlformats.org/officeDocument/2006/relationships/hyperlink" Target="https://www.weymouth.ac.uk/studying-with-us/funding-finance/" TargetMode="External"/><Relationship Id="rId57" Type="http://schemas.openxmlformats.org/officeDocument/2006/relationships/hyperlink" Target="mailto:iZone@yeovil.ac.uk" TargetMode="External"/><Relationship Id="rId10" Type="http://schemas.openxmlformats.org/officeDocument/2006/relationships/hyperlink" Target="mailto:valecoaches@gmail.com" TargetMode="External"/><Relationship Id="rId31" Type="http://schemas.openxmlformats.org/officeDocument/2006/relationships/hyperlink" Target="https://www.southwestcoaches.co.uk/" TargetMode="External"/><Relationship Id="rId44" Type="http://schemas.openxmlformats.org/officeDocument/2006/relationships/hyperlink" Target="https://www.mysnhs.net/6thformtransport" TargetMode="External"/><Relationship Id="rId52" Type="http://schemas.openxmlformats.org/officeDocument/2006/relationships/hyperlink" Target="https://www.thecollege.co.uk/student-support/student-finance" TargetMode="External"/><Relationship Id="rId60" Type="http://schemas.openxmlformats.org/officeDocument/2006/relationships/hyperlink" Target="https://www.wiltshire.ac.uk/information/travelling-to-college/travelling-to-chippenham" TargetMode="External"/><Relationship Id="rId65" Type="http://schemas.openxmlformats.org/officeDocument/2006/relationships/hyperlink" Target="https://www.morebus.co.uk/" TargetMode="External"/><Relationship Id="rId4" Type="http://schemas.openxmlformats.org/officeDocument/2006/relationships/settings" Target="settings.xml"/><Relationship Id="rId9" Type="http://schemas.openxmlformats.org/officeDocument/2006/relationships/hyperlink" Target="mailto:dorsetschools@firstgroup.com" TargetMode="External"/><Relationship Id="rId13" Type="http://schemas.openxmlformats.org/officeDocument/2006/relationships/hyperlink" Target="http://www.dorsetforyou.gov.uk/travel-dorset/bus/national-bus-pass-concessionary-travel" TargetMode="External"/><Relationship Id="rId18" Type="http://schemas.openxmlformats.org/officeDocument/2006/relationships/header" Target="header3.xml"/><Relationship Id="rId39" Type="http://schemas.openxmlformats.org/officeDocument/2006/relationships/hyperlink" Target="https://www.colfox.org/6th-form/welcome-to-the-sixth-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F80A-3325-4A63-8764-E13F4F09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3543</Words>
  <Characters>25639</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Microsoft Word - DRAFT - Post 16 Transport Support Policy 2016-2017.doc</vt:lpstr>
    </vt:vector>
  </TitlesOfParts>
  <Company>Dorset County Council</Company>
  <LinksUpToDate>false</LinksUpToDate>
  <CharactersWithSpaces>29124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 Post 16 Transport Support Policy 2016-2017.doc</dc:title>
  <dc:subject/>
  <dc:creator>ed.denham</dc:creator>
  <cp:keywords/>
  <dc:description/>
  <cp:lastModifiedBy>Ed Denham</cp:lastModifiedBy>
  <cp:revision>2</cp:revision>
  <cp:lastPrinted>2022-03-03T15:47:00Z</cp:lastPrinted>
  <dcterms:created xsi:type="dcterms:W3CDTF">2023-06-15T14:19:00Z</dcterms:created>
  <dcterms:modified xsi:type="dcterms:W3CDTF">2023-06-15T14:19:00Z</dcterms:modified>
</cp:coreProperties>
</file>